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E5B9" w14:textId="7FB4C24F" w:rsidR="00A63137" w:rsidRPr="00A474EB" w:rsidRDefault="00A46790" w:rsidP="00A474EB">
      <w:pPr>
        <w:jc w:val="both"/>
        <w:rPr>
          <w:rFonts w:ascii="Arial" w:hAnsi="Arial" w:cs="Arial"/>
          <w:b/>
          <w:bCs/>
        </w:rPr>
      </w:pPr>
      <w:r w:rsidRPr="00A474EB">
        <w:rPr>
          <w:rFonts w:ascii="Arial" w:hAnsi="Arial" w:cs="Arial"/>
          <w:b/>
          <w:bCs/>
        </w:rPr>
        <w:t>Anexo</w:t>
      </w:r>
      <w:r w:rsidR="00A474EB">
        <w:rPr>
          <w:rFonts w:ascii="Arial" w:hAnsi="Arial" w:cs="Arial"/>
          <w:b/>
          <w:bCs/>
        </w:rPr>
        <w:t xml:space="preserve"> 1</w:t>
      </w:r>
      <w:r w:rsidRPr="00A474EB">
        <w:rPr>
          <w:rFonts w:ascii="Arial" w:hAnsi="Arial" w:cs="Arial"/>
          <w:b/>
          <w:bCs/>
        </w:rPr>
        <w:t xml:space="preserve"> </w:t>
      </w:r>
      <w:r w:rsidR="00A63137" w:rsidRPr="00A474EB">
        <w:rPr>
          <w:rFonts w:ascii="Arial" w:hAnsi="Arial" w:cs="Arial"/>
          <w:b/>
          <w:bCs/>
        </w:rPr>
        <w:t>Cuadro Integrado de Objetivos Estratégicos, Estrategias, Programas y Proyectos de Inversión</w:t>
      </w:r>
    </w:p>
    <w:p w14:paraId="564B31A9" w14:textId="2713A9A2" w:rsidR="00855DAB" w:rsidRPr="00855DAB" w:rsidRDefault="00A63137" w:rsidP="004520C7">
      <w:pPr>
        <w:jc w:val="both"/>
        <w:rPr>
          <w:rFonts w:ascii="Arial" w:hAnsi="Arial" w:cs="Arial"/>
          <w:sz w:val="20"/>
          <w:szCs w:val="20"/>
        </w:rPr>
      </w:pPr>
      <w:r w:rsidRPr="000D5240">
        <w:rPr>
          <w:rFonts w:ascii="Arial" w:hAnsi="Arial" w:cs="Arial"/>
          <w:sz w:val="20"/>
          <w:szCs w:val="20"/>
        </w:rPr>
        <w:t xml:space="preserve">A continuación, se relacionan los programas establecidos en el Plan de Acción de la Empresa </w:t>
      </w:r>
      <w:r w:rsidRPr="000D5240">
        <w:rPr>
          <w:rFonts w:ascii="Arial" w:eastAsia="Times New Roman" w:hAnsi="Arial" w:cs="Arial"/>
          <w:bCs/>
          <w:sz w:val="20"/>
          <w:szCs w:val="20"/>
        </w:rPr>
        <w:t>Pública de Alcantarillado de Santander EMPAS S.A, E.S.P</w:t>
      </w:r>
      <w:r w:rsidRPr="000D5240">
        <w:rPr>
          <w:rFonts w:ascii="Arial" w:hAnsi="Arial" w:cs="Arial"/>
          <w:sz w:val="20"/>
          <w:szCs w:val="20"/>
        </w:rPr>
        <w:t xml:space="preserve"> para la Vigencia 202</w:t>
      </w:r>
      <w:r w:rsidR="00A2673C">
        <w:rPr>
          <w:rFonts w:ascii="Arial" w:hAnsi="Arial" w:cs="Arial"/>
          <w:sz w:val="20"/>
          <w:szCs w:val="20"/>
        </w:rPr>
        <w:t>4</w:t>
      </w:r>
      <w:r w:rsidRPr="000D5240">
        <w:rPr>
          <w:rFonts w:ascii="Arial" w:hAnsi="Arial" w:cs="Arial"/>
          <w:sz w:val="20"/>
          <w:szCs w:val="20"/>
        </w:rPr>
        <w:t>, de conformidad con el Plan Estratégico para el periodo 2021-2025, los objetivos estratégicos, estrategias y proyectos:</w:t>
      </w:r>
    </w:p>
    <w:tbl>
      <w:tblPr>
        <w:tblStyle w:val="Tablaconcuadrcula6concolores-nfasis1"/>
        <w:tblW w:w="9468" w:type="dxa"/>
        <w:tblLook w:val="04A0" w:firstRow="1" w:lastRow="0" w:firstColumn="1" w:lastColumn="0" w:noHBand="0" w:noVBand="1"/>
      </w:tblPr>
      <w:tblGrid>
        <w:gridCol w:w="1343"/>
        <w:gridCol w:w="2479"/>
        <w:gridCol w:w="3261"/>
        <w:gridCol w:w="328"/>
        <w:gridCol w:w="2057"/>
      </w:tblGrid>
      <w:tr w:rsidR="00855DAB" w:rsidRPr="006D0B67" w14:paraId="4DF9E52E" w14:textId="77777777" w:rsidTr="00A26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hideMark/>
          </w:tcPr>
          <w:p w14:paraId="1C07BA06" w14:textId="77777777" w:rsidR="00855DAB" w:rsidRPr="00A2673C" w:rsidRDefault="00855DAB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auto"/>
                <w:sz w:val="14"/>
                <w:szCs w:val="14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color w:val="auto"/>
                <w:sz w:val="14"/>
                <w:szCs w:val="14"/>
                <w:lang w:eastAsia="es-CO"/>
              </w:rPr>
              <w:t>PROGRAMA</w:t>
            </w:r>
          </w:p>
        </w:tc>
        <w:tc>
          <w:tcPr>
            <w:tcW w:w="2479" w:type="dxa"/>
            <w:hideMark/>
          </w:tcPr>
          <w:p w14:paraId="6F784906" w14:textId="77777777" w:rsidR="00855DAB" w:rsidRPr="00A2673C" w:rsidRDefault="00855DAB" w:rsidP="001E2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 w:cs="Arial"/>
                <w:b w:val="0"/>
                <w:bCs w:val="0"/>
                <w:color w:val="auto"/>
                <w:sz w:val="14"/>
                <w:szCs w:val="14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color w:val="auto"/>
                <w:sz w:val="14"/>
                <w:szCs w:val="14"/>
                <w:lang w:eastAsia="es-CO"/>
              </w:rPr>
              <w:t>OBJETIVOS ESTRATEGICOS</w:t>
            </w:r>
          </w:p>
        </w:tc>
        <w:tc>
          <w:tcPr>
            <w:tcW w:w="3589" w:type="dxa"/>
            <w:gridSpan w:val="2"/>
            <w:hideMark/>
          </w:tcPr>
          <w:p w14:paraId="74966B01" w14:textId="4D2F0160" w:rsidR="00855DAB" w:rsidRPr="00A2673C" w:rsidRDefault="00855DAB" w:rsidP="001E2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 w:cs="Arial"/>
                <w:b w:val="0"/>
                <w:bCs w:val="0"/>
                <w:color w:val="auto"/>
                <w:sz w:val="14"/>
                <w:szCs w:val="14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color w:val="auto"/>
                <w:sz w:val="14"/>
                <w:szCs w:val="14"/>
                <w:lang w:eastAsia="es-CO"/>
              </w:rPr>
              <w:t>ESTRATEGIA</w:t>
            </w:r>
            <w:r w:rsidR="006D0B67" w:rsidRPr="00A2673C">
              <w:rPr>
                <w:rFonts w:ascii="Bahnschrift" w:eastAsia="Times New Roman" w:hAnsi="Bahnschrift" w:cs="Arial"/>
                <w:color w:val="auto"/>
                <w:sz w:val="14"/>
                <w:szCs w:val="14"/>
                <w:lang w:eastAsia="es-CO"/>
              </w:rPr>
              <w:t>S</w:t>
            </w:r>
          </w:p>
        </w:tc>
        <w:tc>
          <w:tcPr>
            <w:tcW w:w="2057" w:type="dxa"/>
            <w:hideMark/>
          </w:tcPr>
          <w:p w14:paraId="49940112" w14:textId="661881B0" w:rsidR="00855DAB" w:rsidRPr="00A2673C" w:rsidRDefault="00855DAB" w:rsidP="001E2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 w:cs="Arial"/>
                <w:b w:val="0"/>
                <w:bCs w:val="0"/>
                <w:color w:val="auto"/>
                <w:sz w:val="14"/>
                <w:szCs w:val="14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color w:val="auto"/>
                <w:sz w:val="14"/>
                <w:szCs w:val="14"/>
                <w:lang w:eastAsia="es-CO"/>
              </w:rPr>
              <w:t>PROYECTO</w:t>
            </w:r>
          </w:p>
        </w:tc>
      </w:tr>
      <w:tr w:rsidR="00855DAB" w:rsidRPr="006D0B67" w14:paraId="7FAB9D0B" w14:textId="77777777" w:rsidTr="00A2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 w:val="restart"/>
            <w:hideMark/>
          </w:tcPr>
          <w:p w14:paraId="3D63F44C" w14:textId="77777777" w:rsidR="006D0B67" w:rsidRPr="00A2673C" w:rsidRDefault="00855DAB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  <w:t xml:space="preserve">   </w:t>
            </w:r>
          </w:p>
          <w:p w14:paraId="181FB8DD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6DC2166C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266DABD2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06DA0728" w14:textId="49E30CC5" w:rsidR="00855DAB" w:rsidRPr="00A2673C" w:rsidRDefault="00855DAB" w:rsidP="001E2064">
            <w:pPr>
              <w:jc w:val="center"/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  <w:t>Cobertura del Servicio</w:t>
            </w:r>
          </w:p>
        </w:tc>
        <w:tc>
          <w:tcPr>
            <w:tcW w:w="2479" w:type="dxa"/>
            <w:vMerge w:val="restart"/>
            <w:hideMark/>
          </w:tcPr>
          <w:p w14:paraId="46BA7046" w14:textId="77777777" w:rsidR="006D0B67" w:rsidRPr="006D0B67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24A229DB" w14:textId="77777777" w:rsidR="006D0B67" w:rsidRPr="006D0B67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50FD9525" w14:textId="77777777" w:rsidR="006D0B67" w:rsidRPr="006D0B67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262CBAD4" w14:textId="77777777" w:rsidR="006D0B67" w:rsidRPr="006D0B67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75513D27" w14:textId="2B4F8EF9" w:rsidR="00855DAB" w:rsidRPr="006D0B67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Garantizar la Cobertura del Servicio de Alcantarillado</w:t>
            </w:r>
          </w:p>
        </w:tc>
        <w:tc>
          <w:tcPr>
            <w:tcW w:w="3261" w:type="dxa"/>
            <w:hideMark/>
          </w:tcPr>
          <w:p w14:paraId="5B8F7287" w14:textId="77777777" w:rsidR="006D0B67" w:rsidRPr="006D0B67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48A40724" w14:textId="1D081EB9" w:rsidR="00855DAB" w:rsidRPr="006D0B67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Adelantar acciones de Planificación y Diseño para la ejecución de Proyectos de Alcantarillado</w:t>
            </w:r>
          </w:p>
        </w:tc>
        <w:tc>
          <w:tcPr>
            <w:tcW w:w="2385" w:type="dxa"/>
            <w:gridSpan w:val="2"/>
            <w:hideMark/>
          </w:tcPr>
          <w:p w14:paraId="57B2C139" w14:textId="77777777" w:rsidR="00855DAB" w:rsidRPr="00A2673C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  <w:t>Planeación, Diseño y Ejecución de Proyectos de Cobertura y Optimización Drenaje Urbano</w:t>
            </w:r>
          </w:p>
        </w:tc>
      </w:tr>
      <w:tr w:rsidR="00855DAB" w:rsidRPr="006D0B67" w14:paraId="579A585F" w14:textId="77777777" w:rsidTr="00A2673C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hideMark/>
          </w:tcPr>
          <w:p w14:paraId="75B49A11" w14:textId="77777777" w:rsidR="00855DAB" w:rsidRPr="00A2673C" w:rsidRDefault="00855DAB" w:rsidP="001E2064">
            <w:pPr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79" w:type="dxa"/>
            <w:vMerge/>
            <w:hideMark/>
          </w:tcPr>
          <w:p w14:paraId="2C876DBF" w14:textId="77777777" w:rsidR="00855DAB" w:rsidRPr="006D0B67" w:rsidRDefault="00855DAB" w:rsidP="001E2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3261" w:type="dxa"/>
            <w:hideMark/>
          </w:tcPr>
          <w:p w14:paraId="6289FDB2" w14:textId="77777777" w:rsidR="00855DAB" w:rsidRPr="006D0B67" w:rsidRDefault="00855DAB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Adelantar acciones tendientes al fortalecimiento de herramientas de gestión que soporten la toma de decisiones acertadas en tiempo real para lograr mayor eficiencia en la Operación y el Mantenimiento de las redes de alcantarillado.</w:t>
            </w:r>
          </w:p>
        </w:tc>
        <w:tc>
          <w:tcPr>
            <w:tcW w:w="2385" w:type="dxa"/>
            <w:gridSpan w:val="2"/>
            <w:hideMark/>
          </w:tcPr>
          <w:p w14:paraId="4902F840" w14:textId="77777777" w:rsidR="006D0B67" w:rsidRPr="00A2673C" w:rsidRDefault="006D0B67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62D6702D" w14:textId="05D49FCC" w:rsidR="00855DAB" w:rsidRPr="00A2673C" w:rsidRDefault="00855DAB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  <w:t>Catastro de Redes - Sistema de Administración de Redes de Alcantarillado - SARA.</w:t>
            </w:r>
          </w:p>
        </w:tc>
      </w:tr>
      <w:tr w:rsidR="00855DAB" w:rsidRPr="006D0B67" w14:paraId="1B1C7D3C" w14:textId="77777777" w:rsidTr="00A2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hideMark/>
          </w:tcPr>
          <w:p w14:paraId="0B211896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573D0F2D" w14:textId="1F549692" w:rsidR="00855DAB" w:rsidRPr="00A2673C" w:rsidRDefault="00855DAB" w:rsidP="001E2064">
            <w:pPr>
              <w:jc w:val="center"/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  <w:t>Calidad del Agua Vertida</w:t>
            </w:r>
          </w:p>
        </w:tc>
        <w:tc>
          <w:tcPr>
            <w:tcW w:w="2479" w:type="dxa"/>
            <w:hideMark/>
          </w:tcPr>
          <w:p w14:paraId="5C7C02F1" w14:textId="77777777" w:rsidR="00855DAB" w:rsidRPr="006D0B67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Garantizar el Tratamiento Integral de Aguas Residuales cumpliendo los parámetros reglamentarios</w:t>
            </w:r>
          </w:p>
        </w:tc>
        <w:tc>
          <w:tcPr>
            <w:tcW w:w="3261" w:type="dxa"/>
            <w:hideMark/>
          </w:tcPr>
          <w:p w14:paraId="463B0BA8" w14:textId="77777777" w:rsidR="006D0B67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1C89D056" w14:textId="0FB8F927" w:rsidR="00855DAB" w:rsidRPr="006D0B67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Construcción, Optimización y Modernización de las Plantas de Tratamiento Rio Oro y Rio Frio</w:t>
            </w:r>
          </w:p>
        </w:tc>
        <w:tc>
          <w:tcPr>
            <w:tcW w:w="2385" w:type="dxa"/>
            <w:gridSpan w:val="2"/>
            <w:hideMark/>
          </w:tcPr>
          <w:p w14:paraId="6E0A4596" w14:textId="77777777" w:rsidR="00855DAB" w:rsidRPr="00A2673C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  <w:t>Plantas de Tratamiento de Aguas Residuales</w:t>
            </w:r>
          </w:p>
        </w:tc>
      </w:tr>
      <w:tr w:rsidR="00855DAB" w:rsidRPr="006D0B67" w14:paraId="0A853E98" w14:textId="77777777" w:rsidTr="00A2673C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 w:val="restart"/>
            <w:hideMark/>
          </w:tcPr>
          <w:p w14:paraId="3B0F153A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4D2E457A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51BEFD0C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11FE9B38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2EFD3672" w14:textId="26FEA4A2" w:rsidR="00855DAB" w:rsidRPr="00A2673C" w:rsidRDefault="00855DAB" w:rsidP="001E2064">
            <w:pPr>
              <w:jc w:val="center"/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  <w:t>Continuidad del Servicio</w:t>
            </w:r>
          </w:p>
        </w:tc>
        <w:tc>
          <w:tcPr>
            <w:tcW w:w="2479" w:type="dxa"/>
            <w:vMerge w:val="restart"/>
            <w:hideMark/>
          </w:tcPr>
          <w:p w14:paraId="37DE76CF" w14:textId="77777777" w:rsidR="006D0B67" w:rsidRPr="006D0B67" w:rsidRDefault="006D0B67" w:rsidP="006D0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2100C465" w14:textId="77777777" w:rsidR="006D0B67" w:rsidRPr="006D0B67" w:rsidRDefault="006D0B67" w:rsidP="006D0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4E5E4CFB" w14:textId="77777777" w:rsidR="006D0B67" w:rsidRPr="006D0B67" w:rsidRDefault="006D0B67" w:rsidP="006D0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5301EC8F" w14:textId="77777777" w:rsidR="006D0B67" w:rsidRPr="006D0B67" w:rsidRDefault="006D0B67" w:rsidP="006D0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431E907A" w14:textId="12BC0B15" w:rsidR="00855DAB" w:rsidRPr="006D0B67" w:rsidRDefault="00855DAB" w:rsidP="006D0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Garantizar la prestación del Servicio de Alcantarillado</w:t>
            </w:r>
          </w:p>
        </w:tc>
        <w:tc>
          <w:tcPr>
            <w:tcW w:w="3261" w:type="dxa"/>
            <w:hideMark/>
          </w:tcPr>
          <w:p w14:paraId="51C17605" w14:textId="77777777" w:rsidR="006D0B67" w:rsidRPr="006D0B67" w:rsidRDefault="006D0B67" w:rsidP="006D0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069962BA" w14:textId="05D98632" w:rsidR="00855DAB" w:rsidRPr="006D0B67" w:rsidRDefault="00855DAB" w:rsidP="006D0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Adelantar acciones que garanticen la operación optima de las redes de alcantarillado</w:t>
            </w:r>
          </w:p>
        </w:tc>
        <w:tc>
          <w:tcPr>
            <w:tcW w:w="2385" w:type="dxa"/>
            <w:gridSpan w:val="2"/>
            <w:hideMark/>
          </w:tcPr>
          <w:p w14:paraId="456D3B35" w14:textId="77777777" w:rsidR="00855DAB" w:rsidRPr="00A2673C" w:rsidRDefault="00855DAB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  <w:t>Operación de Redes de Alcantarillado en los Municipios de Bucaramanga, Floridablanca y Girón</w:t>
            </w:r>
          </w:p>
        </w:tc>
      </w:tr>
      <w:tr w:rsidR="00855DAB" w:rsidRPr="006D0B67" w14:paraId="7DA40B9B" w14:textId="77777777" w:rsidTr="00A2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hideMark/>
          </w:tcPr>
          <w:p w14:paraId="34BEF4A2" w14:textId="77777777" w:rsidR="00855DAB" w:rsidRPr="00A2673C" w:rsidRDefault="00855DAB" w:rsidP="001E2064">
            <w:pPr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79" w:type="dxa"/>
            <w:vMerge/>
            <w:hideMark/>
          </w:tcPr>
          <w:p w14:paraId="1CBBB329" w14:textId="77777777" w:rsidR="00855DAB" w:rsidRPr="006D0B67" w:rsidRDefault="00855DAB" w:rsidP="001E2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3261" w:type="dxa"/>
            <w:hideMark/>
          </w:tcPr>
          <w:p w14:paraId="67D4EA3C" w14:textId="77777777" w:rsidR="00855DAB" w:rsidRPr="006D0B67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Adelantar acciones que garanticen la operación optima de la Planta de Tratamiento Rio Frio </w:t>
            </w:r>
          </w:p>
        </w:tc>
        <w:tc>
          <w:tcPr>
            <w:tcW w:w="2385" w:type="dxa"/>
            <w:gridSpan w:val="2"/>
            <w:hideMark/>
          </w:tcPr>
          <w:p w14:paraId="6E2ADE6E" w14:textId="77777777" w:rsidR="00855DAB" w:rsidRPr="00A2673C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  <w:t>Operación de Plantas de Tratamiento de Aguas Residuales en los Municipios de Bucaramanga, Floridablanca y Girón</w:t>
            </w:r>
          </w:p>
        </w:tc>
      </w:tr>
      <w:tr w:rsidR="00855DAB" w:rsidRPr="006D0B67" w14:paraId="0A43C1FE" w14:textId="77777777" w:rsidTr="00A2673C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hideMark/>
          </w:tcPr>
          <w:p w14:paraId="195E3E02" w14:textId="77777777" w:rsidR="00855DAB" w:rsidRPr="00A2673C" w:rsidRDefault="00855DAB" w:rsidP="001E2064">
            <w:pPr>
              <w:jc w:val="center"/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  <w:t>Consolidación y Fortalecimiento al Desarrollo Institucional</w:t>
            </w:r>
          </w:p>
        </w:tc>
        <w:tc>
          <w:tcPr>
            <w:tcW w:w="2479" w:type="dxa"/>
            <w:hideMark/>
          </w:tcPr>
          <w:p w14:paraId="3D0B44B8" w14:textId="77777777" w:rsidR="006D0B67" w:rsidRDefault="006D0B67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5480DC7B" w14:textId="6E974A53" w:rsidR="006D0B67" w:rsidRDefault="00855DAB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Propender por el fortalecimiento y el </w:t>
            </w:r>
          </w:p>
          <w:p w14:paraId="4F7DA094" w14:textId="11FA905C" w:rsidR="00855DAB" w:rsidRPr="006D0B67" w:rsidRDefault="00855DAB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desarrollo institucional basándose en el mejoramiento continuo de los procesos internos</w:t>
            </w:r>
          </w:p>
        </w:tc>
        <w:tc>
          <w:tcPr>
            <w:tcW w:w="3261" w:type="dxa"/>
            <w:hideMark/>
          </w:tcPr>
          <w:p w14:paraId="553DCF62" w14:textId="77777777" w:rsidR="006D0B67" w:rsidRDefault="006D0B67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21861D0B" w14:textId="74E6CC70" w:rsidR="00855DAB" w:rsidRPr="006D0B67" w:rsidRDefault="00855DAB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Fortalecer y Consolidar el Sistema Integrado de Gestión y Control para garantizar el Mejoramiento Continuo.</w:t>
            </w:r>
          </w:p>
        </w:tc>
        <w:tc>
          <w:tcPr>
            <w:tcW w:w="2385" w:type="dxa"/>
            <w:gridSpan w:val="2"/>
            <w:hideMark/>
          </w:tcPr>
          <w:p w14:paraId="1C49E4B5" w14:textId="77777777" w:rsidR="006D0B67" w:rsidRPr="00A2673C" w:rsidRDefault="006D0B67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3114E937" w14:textId="59D7C4FA" w:rsidR="00855DAB" w:rsidRPr="00A2673C" w:rsidRDefault="00855DAB" w:rsidP="006D0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  <w:t>Fortalecimiento del Sistema Integrado de Gestión y Control</w:t>
            </w:r>
          </w:p>
        </w:tc>
      </w:tr>
      <w:tr w:rsidR="00855DAB" w:rsidRPr="006D0B67" w14:paraId="490803F6" w14:textId="77777777" w:rsidTr="00A2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 w:val="restart"/>
            <w:hideMark/>
          </w:tcPr>
          <w:p w14:paraId="0E94E146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1F2275F0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670841AE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416EF618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34AE27AD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41FAC0AE" w14:textId="77777777" w:rsidR="006D0B67" w:rsidRPr="00A2673C" w:rsidRDefault="006D0B67" w:rsidP="001E2064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6475ED09" w14:textId="1834F07E" w:rsidR="00855DAB" w:rsidRPr="00A2673C" w:rsidRDefault="00855DAB" w:rsidP="001E2064">
            <w:pPr>
              <w:jc w:val="center"/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  <w:t>Cultura Socio ambiental y Participativa</w:t>
            </w:r>
          </w:p>
        </w:tc>
        <w:tc>
          <w:tcPr>
            <w:tcW w:w="2479" w:type="dxa"/>
            <w:hideMark/>
          </w:tcPr>
          <w:p w14:paraId="6B5270CB" w14:textId="77777777" w:rsidR="006D0B67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1718C684" w14:textId="77777777" w:rsidR="006D0B67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7228EBF6" w14:textId="77777777" w:rsidR="006D0B67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1B136237" w14:textId="2C847FD5" w:rsidR="00855DAB" w:rsidRPr="006D0B67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Ser reconocidos como una Empresa amable con el medio ambiente </w:t>
            </w:r>
          </w:p>
        </w:tc>
        <w:tc>
          <w:tcPr>
            <w:tcW w:w="3261" w:type="dxa"/>
            <w:hideMark/>
          </w:tcPr>
          <w:p w14:paraId="51AB99B1" w14:textId="77777777" w:rsidR="00855DAB" w:rsidRPr="006D0B67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Implementar estrategias para la prevención, mitigación, control y/o compensación de los impactos ambientales susceptibles de causarse durante la construcción de obras, operación y mantenimiento de la infraestructura de alcantarillado y en las actividades diarias de la Empresa que garantice el cumplimiento de su compromiso de contribuir a la sostenibilidad del medio ambiente. </w:t>
            </w:r>
          </w:p>
        </w:tc>
        <w:tc>
          <w:tcPr>
            <w:tcW w:w="2385" w:type="dxa"/>
            <w:gridSpan w:val="2"/>
            <w:hideMark/>
          </w:tcPr>
          <w:p w14:paraId="5DA1CC7B" w14:textId="77777777" w:rsidR="006D0B67" w:rsidRPr="00A2673C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489EFA26" w14:textId="77777777" w:rsidR="006D0B67" w:rsidRPr="00A2673C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3F34009B" w14:textId="232E772F" w:rsidR="00855DAB" w:rsidRPr="00A2673C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  <w:t>Seguimiento y Control de Vertimientos en el Sistema de Alcantarillado y Educación Ambiental</w:t>
            </w:r>
          </w:p>
        </w:tc>
      </w:tr>
      <w:tr w:rsidR="00855DAB" w:rsidRPr="006D0B67" w14:paraId="2A2E1065" w14:textId="77777777" w:rsidTr="00A2673C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hideMark/>
          </w:tcPr>
          <w:p w14:paraId="538CE369" w14:textId="77777777" w:rsidR="00855DAB" w:rsidRPr="00A2673C" w:rsidRDefault="00855DAB" w:rsidP="001E2064">
            <w:pPr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79" w:type="dxa"/>
            <w:hideMark/>
          </w:tcPr>
          <w:p w14:paraId="0EECE761" w14:textId="77777777" w:rsidR="006D0B67" w:rsidRDefault="006D0B67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77927CDD" w14:textId="77777777" w:rsidR="006D0B67" w:rsidRDefault="006D0B67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5EFD1453" w14:textId="31752ED5" w:rsidR="00855DAB" w:rsidRPr="006D0B67" w:rsidRDefault="00855DAB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Establecer medios de comunicación efectivos con los usuarios</w:t>
            </w:r>
          </w:p>
        </w:tc>
        <w:tc>
          <w:tcPr>
            <w:tcW w:w="3261" w:type="dxa"/>
            <w:hideMark/>
          </w:tcPr>
          <w:p w14:paraId="2E01A48C" w14:textId="77777777" w:rsidR="00855DAB" w:rsidRPr="006D0B67" w:rsidRDefault="00855DAB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Consolidar el posicionamiento institucional, fortaleciendo la comunicación con los usuarios y las comunidades, optimizando los procesos de atención comercial y la participación ciudadana para mejorar el nivel de satisfacción del usuario y el buen manejo del Sistema de Alcantarillado. </w:t>
            </w:r>
          </w:p>
        </w:tc>
        <w:tc>
          <w:tcPr>
            <w:tcW w:w="2385" w:type="dxa"/>
            <w:gridSpan w:val="2"/>
            <w:hideMark/>
          </w:tcPr>
          <w:p w14:paraId="73D52B1A" w14:textId="77777777" w:rsidR="006D0B67" w:rsidRPr="00A2673C" w:rsidRDefault="006D0B67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567F32DA" w14:textId="77777777" w:rsidR="006D0B67" w:rsidRPr="00A2673C" w:rsidRDefault="006D0B67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10125405" w14:textId="53E36AA6" w:rsidR="00855DAB" w:rsidRPr="00A2673C" w:rsidRDefault="00855DAB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  <w:t>Empas Comunitario y Participación Ciudadana</w:t>
            </w:r>
          </w:p>
        </w:tc>
      </w:tr>
      <w:tr w:rsidR="00855DAB" w:rsidRPr="006D0B67" w14:paraId="09508719" w14:textId="77777777" w:rsidTr="00A2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 w:val="restart"/>
            <w:hideMark/>
          </w:tcPr>
          <w:p w14:paraId="386D444B" w14:textId="77777777" w:rsidR="006D0B67" w:rsidRPr="00A2673C" w:rsidRDefault="006D0B67" w:rsidP="006D0B67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3C471082" w14:textId="77777777" w:rsidR="006D0B67" w:rsidRPr="00A2673C" w:rsidRDefault="006D0B67" w:rsidP="006D0B67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7C66D616" w14:textId="77777777" w:rsidR="006D0B67" w:rsidRPr="00A2673C" w:rsidRDefault="006D0B67" w:rsidP="006D0B67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1E09B1A8" w14:textId="77777777" w:rsidR="006D0B67" w:rsidRPr="00A2673C" w:rsidRDefault="006D0B67" w:rsidP="006D0B67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632988DF" w14:textId="77777777" w:rsidR="006D0B67" w:rsidRPr="00A2673C" w:rsidRDefault="006D0B67" w:rsidP="006D0B67">
            <w:pPr>
              <w:jc w:val="center"/>
              <w:rPr>
                <w:rFonts w:ascii="Bahnschrift" w:eastAsia="Times New Roman" w:hAnsi="Bahnschrift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</w:p>
          <w:p w14:paraId="4437BE98" w14:textId="74F12BC8" w:rsidR="00855DAB" w:rsidRPr="00A2673C" w:rsidRDefault="00855DAB" w:rsidP="006D0B67">
            <w:pPr>
              <w:jc w:val="center"/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color w:val="000000"/>
                <w:sz w:val="16"/>
                <w:szCs w:val="16"/>
                <w:lang w:eastAsia="es-CO"/>
              </w:rPr>
              <w:t>Apoyo Entidades para Saneamiento Básico</w:t>
            </w:r>
          </w:p>
        </w:tc>
        <w:tc>
          <w:tcPr>
            <w:tcW w:w="2479" w:type="dxa"/>
            <w:vMerge w:val="restart"/>
            <w:hideMark/>
          </w:tcPr>
          <w:p w14:paraId="151F141E" w14:textId="77777777" w:rsidR="006D0B67" w:rsidRDefault="006D0B67" w:rsidP="006D0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7307BA7D" w14:textId="77777777" w:rsidR="006D0B67" w:rsidRDefault="006D0B67" w:rsidP="006D0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76DBD143" w14:textId="77777777" w:rsidR="006D0B67" w:rsidRDefault="006D0B67" w:rsidP="006D0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5DA4BD70" w14:textId="69F7ED93" w:rsidR="006D0B67" w:rsidRDefault="00855DAB" w:rsidP="006D0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Garantizar la Cobertura del Servicio</w:t>
            </w:r>
          </w:p>
          <w:p w14:paraId="2997A722" w14:textId="14044828" w:rsidR="00855DAB" w:rsidRPr="006D0B67" w:rsidRDefault="00855DAB" w:rsidP="006D0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de Alcantarillado</w:t>
            </w:r>
          </w:p>
        </w:tc>
        <w:tc>
          <w:tcPr>
            <w:tcW w:w="3261" w:type="dxa"/>
            <w:hideMark/>
          </w:tcPr>
          <w:p w14:paraId="39F39BFE" w14:textId="77777777" w:rsidR="00855DAB" w:rsidRPr="006D0B67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Adelantar acciones de Planificación y Diseño para la ejecución de Proyectos de Alcantarillado</w:t>
            </w:r>
          </w:p>
        </w:tc>
        <w:tc>
          <w:tcPr>
            <w:tcW w:w="2385" w:type="dxa"/>
            <w:gridSpan w:val="2"/>
            <w:vMerge w:val="restart"/>
            <w:hideMark/>
          </w:tcPr>
          <w:p w14:paraId="58BE5A58" w14:textId="77777777" w:rsidR="006D0B67" w:rsidRPr="00A2673C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3086DBB6" w14:textId="77777777" w:rsidR="006D0B67" w:rsidRPr="00A2673C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7BC1C0BE" w14:textId="77777777" w:rsidR="006D0B67" w:rsidRPr="00A2673C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154D0B38" w14:textId="77777777" w:rsidR="006D0B67" w:rsidRPr="00A2673C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647D1535" w14:textId="77777777" w:rsidR="006D0B67" w:rsidRPr="00A2673C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580B13D1" w14:textId="77777777" w:rsidR="006D0B67" w:rsidRPr="00A2673C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05EE7CBF" w14:textId="77777777" w:rsidR="006D0B67" w:rsidRPr="00A2673C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58EBB8AC" w14:textId="77777777" w:rsidR="006D0B67" w:rsidRPr="00A2673C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51B4348B" w14:textId="29345D4A" w:rsidR="00855DAB" w:rsidRPr="00A2673C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673C">
              <w:rPr>
                <w:rFonts w:ascii="Bahnschrift" w:eastAsia="Times New Roman" w:hAnsi="Bahnschrift" w:cs="Arial"/>
                <w:b/>
                <w:bCs/>
                <w:color w:val="000000"/>
                <w:sz w:val="16"/>
                <w:szCs w:val="16"/>
                <w:lang w:eastAsia="es-CO"/>
              </w:rPr>
              <w:t>Construcción de Obras y Acciones Complementarias en Saneamiento Básico en Convenio con Otras Entidades</w:t>
            </w:r>
          </w:p>
        </w:tc>
      </w:tr>
      <w:tr w:rsidR="00855DAB" w:rsidRPr="006D0B67" w14:paraId="7739CC8B" w14:textId="77777777" w:rsidTr="00A2673C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hideMark/>
          </w:tcPr>
          <w:p w14:paraId="715B924F" w14:textId="77777777" w:rsidR="00855DAB" w:rsidRPr="006D0B67" w:rsidRDefault="00855DAB" w:rsidP="001E206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479" w:type="dxa"/>
            <w:vMerge/>
            <w:hideMark/>
          </w:tcPr>
          <w:p w14:paraId="6108E4CC" w14:textId="77777777" w:rsidR="00855DAB" w:rsidRPr="006D0B67" w:rsidRDefault="00855DAB" w:rsidP="001E2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3261" w:type="dxa"/>
            <w:hideMark/>
          </w:tcPr>
          <w:p w14:paraId="2D3E48F1" w14:textId="77777777" w:rsidR="00855DAB" w:rsidRPr="006D0B67" w:rsidRDefault="00855DAB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Adelantar acciones tendientes al fortalecimiento de herramientas de gestión que soporten la toma de decisiones acertadas en tiempo real para lograr mayor eficiencia en la Operación y el Mantenimiento de las redes de alcantarillado.</w:t>
            </w:r>
          </w:p>
        </w:tc>
        <w:tc>
          <w:tcPr>
            <w:tcW w:w="2385" w:type="dxa"/>
            <w:gridSpan w:val="2"/>
            <w:vMerge/>
            <w:hideMark/>
          </w:tcPr>
          <w:p w14:paraId="49810F6E" w14:textId="77777777" w:rsidR="00855DAB" w:rsidRPr="006D0B67" w:rsidRDefault="00855DAB" w:rsidP="001E2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855DAB" w:rsidRPr="006D0B67" w14:paraId="47E9C1DF" w14:textId="77777777" w:rsidTr="00A2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hideMark/>
          </w:tcPr>
          <w:p w14:paraId="7F68EBAD" w14:textId="77777777" w:rsidR="00855DAB" w:rsidRPr="006D0B67" w:rsidRDefault="00855DAB" w:rsidP="001E206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479" w:type="dxa"/>
            <w:hideMark/>
          </w:tcPr>
          <w:p w14:paraId="725DFD17" w14:textId="77777777" w:rsidR="006D0B67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77263D5C" w14:textId="74581657" w:rsidR="00855DAB" w:rsidRPr="006D0B67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Garantizar el Tratamiento Integral de Aguas Residuales cumpliendo los parámetros reglamentarios</w:t>
            </w:r>
          </w:p>
        </w:tc>
        <w:tc>
          <w:tcPr>
            <w:tcW w:w="3261" w:type="dxa"/>
            <w:hideMark/>
          </w:tcPr>
          <w:p w14:paraId="52885B1C" w14:textId="77777777" w:rsidR="006D0B67" w:rsidRDefault="006D0B67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110CF9D2" w14:textId="1AC3545E" w:rsidR="00855DAB" w:rsidRPr="006D0B67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Construcción, Optimización y Modernización de las Plantas de Tratamiento Rio Oro y Rio Frio</w:t>
            </w:r>
          </w:p>
        </w:tc>
        <w:tc>
          <w:tcPr>
            <w:tcW w:w="2385" w:type="dxa"/>
            <w:gridSpan w:val="2"/>
            <w:vMerge/>
            <w:hideMark/>
          </w:tcPr>
          <w:p w14:paraId="39D8A975" w14:textId="77777777" w:rsidR="00855DAB" w:rsidRPr="006D0B67" w:rsidRDefault="00855DAB" w:rsidP="001E2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855DAB" w:rsidRPr="006D0B67" w14:paraId="4FD50D4D" w14:textId="77777777" w:rsidTr="00A2673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hideMark/>
          </w:tcPr>
          <w:p w14:paraId="6DBF7614" w14:textId="77777777" w:rsidR="00855DAB" w:rsidRPr="006D0B67" w:rsidRDefault="00855DAB" w:rsidP="001E206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479" w:type="dxa"/>
            <w:vMerge w:val="restart"/>
            <w:hideMark/>
          </w:tcPr>
          <w:p w14:paraId="102BAD5B" w14:textId="77777777" w:rsidR="006D0B67" w:rsidRDefault="006D0B67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6521D6F2" w14:textId="623B189A" w:rsidR="00855DAB" w:rsidRPr="006D0B67" w:rsidRDefault="00855DAB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Garantizar la prestación del Servicio de Alcantarillado</w:t>
            </w:r>
          </w:p>
        </w:tc>
        <w:tc>
          <w:tcPr>
            <w:tcW w:w="3261" w:type="dxa"/>
            <w:hideMark/>
          </w:tcPr>
          <w:p w14:paraId="5E400184" w14:textId="77777777" w:rsidR="00855DAB" w:rsidRPr="006D0B67" w:rsidRDefault="00855DAB" w:rsidP="001E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Adelantar acciones que garanticen la operación optima de las redes de alcantarillado</w:t>
            </w:r>
          </w:p>
        </w:tc>
        <w:tc>
          <w:tcPr>
            <w:tcW w:w="2385" w:type="dxa"/>
            <w:gridSpan w:val="2"/>
            <w:vMerge/>
            <w:hideMark/>
          </w:tcPr>
          <w:p w14:paraId="58870B9B" w14:textId="77777777" w:rsidR="00855DAB" w:rsidRPr="006D0B67" w:rsidRDefault="00855DAB" w:rsidP="001E2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855DAB" w:rsidRPr="006D0B67" w14:paraId="5A5A348E" w14:textId="77777777" w:rsidTr="00A2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hideMark/>
          </w:tcPr>
          <w:p w14:paraId="3B6C3491" w14:textId="77777777" w:rsidR="00855DAB" w:rsidRPr="006D0B67" w:rsidRDefault="00855DAB" w:rsidP="001E206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479" w:type="dxa"/>
            <w:vMerge/>
            <w:hideMark/>
          </w:tcPr>
          <w:p w14:paraId="4129603D" w14:textId="77777777" w:rsidR="00855DAB" w:rsidRPr="006D0B67" w:rsidRDefault="00855DAB" w:rsidP="001E2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3261" w:type="dxa"/>
            <w:hideMark/>
          </w:tcPr>
          <w:p w14:paraId="6B5DDB86" w14:textId="77777777" w:rsidR="00855DAB" w:rsidRPr="006D0B67" w:rsidRDefault="00855DAB" w:rsidP="001E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D0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Adelantar acciones que garanticen la operación optima de la Planta de Tratamiento Rio Frio </w:t>
            </w:r>
          </w:p>
        </w:tc>
        <w:tc>
          <w:tcPr>
            <w:tcW w:w="2385" w:type="dxa"/>
            <w:gridSpan w:val="2"/>
            <w:vMerge/>
            <w:hideMark/>
          </w:tcPr>
          <w:p w14:paraId="0ABB9BF1" w14:textId="77777777" w:rsidR="00855DAB" w:rsidRPr="006D0B67" w:rsidRDefault="00855DAB" w:rsidP="001E2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</w:tr>
    </w:tbl>
    <w:p w14:paraId="2CBBAA01" w14:textId="44682B4B" w:rsidR="0078399B" w:rsidRDefault="0078399B" w:rsidP="00855DAB">
      <w:pPr>
        <w:jc w:val="both"/>
      </w:pPr>
    </w:p>
    <w:sectPr w:rsidR="0078399B" w:rsidSect="00B268BD">
      <w:footerReference w:type="default" r:id="rId8"/>
      <w:pgSz w:w="12240" w:h="15840"/>
      <w:pgMar w:top="1418" w:right="1701" w:bottom="1418" w:left="1701" w:header="709" w:footer="709" w:gutter="0"/>
      <w:pgNumType w:start="2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0974" w14:textId="77777777" w:rsidR="00B268BD" w:rsidRDefault="00B268BD" w:rsidP="00584D67">
      <w:pPr>
        <w:spacing w:after="0" w:line="240" w:lineRule="auto"/>
      </w:pPr>
      <w:r>
        <w:separator/>
      </w:r>
    </w:p>
  </w:endnote>
  <w:endnote w:type="continuationSeparator" w:id="0">
    <w:p w14:paraId="7CE840B3" w14:textId="77777777" w:rsidR="00B268BD" w:rsidRDefault="00B268BD" w:rsidP="0058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3D94" w14:textId="198F8FB2" w:rsidR="00584D67" w:rsidRDefault="00584D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2E90" w14:textId="77777777" w:rsidR="00B268BD" w:rsidRDefault="00B268BD" w:rsidP="00584D67">
      <w:pPr>
        <w:spacing w:after="0" w:line="240" w:lineRule="auto"/>
      </w:pPr>
      <w:r>
        <w:separator/>
      </w:r>
    </w:p>
  </w:footnote>
  <w:footnote w:type="continuationSeparator" w:id="0">
    <w:p w14:paraId="1793B6CF" w14:textId="77777777" w:rsidR="00B268BD" w:rsidRDefault="00B268BD" w:rsidP="0058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F11"/>
    <w:multiLevelType w:val="multilevel"/>
    <w:tmpl w:val="C50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B6109C"/>
    <w:multiLevelType w:val="multilevel"/>
    <w:tmpl w:val="930E1F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asciiTheme="minorHAnsi" w:hAnsiTheme="minorHAnsi" w:cstheme="minorBidi"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asciiTheme="minorHAnsi" w:hAnsiTheme="minorHAnsi" w:cstheme="minorBidi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asciiTheme="minorHAnsi" w:hAnsiTheme="minorHAnsi" w:cstheme="minorBidi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asciiTheme="minorHAnsi" w:hAnsiTheme="minorHAnsi" w:cstheme="minorBidi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asciiTheme="minorHAnsi" w:hAnsiTheme="minorHAnsi" w:cstheme="minorBidi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asciiTheme="minorHAnsi" w:hAnsiTheme="minorHAnsi" w:cstheme="minorBidi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asciiTheme="minorHAnsi" w:hAnsiTheme="minorHAnsi" w:cstheme="minorBidi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asciiTheme="minorHAnsi" w:hAnsiTheme="minorHAnsi" w:cstheme="minorBidi" w:hint="default"/>
        <w:i w:val="0"/>
      </w:rPr>
    </w:lvl>
  </w:abstractNum>
  <w:abstractNum w:abstractNumId="2" w15:restartNumberingAfterBreak="0">
    <w:nsid w:val="1B245DBB"/>
    <w:multiLevelType w:val="hybridMultilevel"/>
    <w:tmpl w:val="3C6C73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39E"/>
    <w:multiLevelType w:val="multilevel"/>
    <w:tmpl w:val="3A32E1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E96139E"/>
    <w:multiLevelType w:val="multilevel"/>
    <w:tmpl w:val="930E1F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asciiTheme="minorHAnsi" w:hAnsiTheme="minorHAnsi" w:cstheme="minorBidi"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asciiTheme="minorHAnsi" w:hAnsiTheme="minorHAnsi" w:cstheme="minorBidi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asciiTheme="minorHAnsi" w:hAnsiTheme="minorHAnsi" w:cstheme="minorBidi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asciiTheme="minorHAnsi" w:hAnsiTheme="minorHAnsi" w:cstheme="minorBidi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asciiTheme="minorHAnsi" w:hAnsiTheme="minorHAnsi" w:cstheme="minorBidi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asciiTheme="minorHAnsi" w:hAnsiTheme="minorHAnsi" w:cstheme="minorBidi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asciiTheme="minorHAnsi" w:hAnsiTheme="minorHAnsi" w:cstheme="minorBidi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asciiTheme="minorHAnsi" w:hAnsiTheme="minorHAnsi" w:cstheme="minorBidi" w:hint="default"/>
        <w:i w:val="0"/>
      </w:rPr>
    </w:lvl>
  </w:abstractNum>
  <w:abstractNum w:abstractNumId="5" w15:restartNumberingAfterBreak="0">
    <w:nsid w:val="2D9F5685"/>
    <w:multiLevelType w:val="hybridMultilevel"/>
    <w:tmpl w:val="CEFC16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489D"/>
    <w:multiLevelType w:val="hybridMultilevel"/>
    <w:tmpl w:val="6AE43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A4555"/>
    <w:multiLevelType w:val="multilevel"/>
    <w:tmpl w:val="930E1F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asciiTheme="minorHAnsi" w:hAnsiTheme="minorHAnsi" w:cstheme="minorBidi"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asciiTheme="minorHAnsi" w:hAnsiTheme="minorHAnsi" w:cstheme="minorBidi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asciiTheme="minorHAnsi" w:hAnsiTheme="minorHAnsi" w:cstheme="minorBidi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asciiTheme="minorHAnsi" w:hAnsiTheme="minorHAnsi" w:cstheme="minorBidi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asciiTheme="minorHAnsi" w:hAnsiTheme="minorHAnsi" w:cstheme="minorBidi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asciiTheme="minorHAnsi" w:hAnsiTheme="minorHAnsi" w:cstheme="minorBidi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asciiTheme="minorHAnsi" w:hAnsiTheme="minorHAnsi" w:cstheme="minorBidi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asciiTheme="minorHAnsi" w:hAnsiTheme="minorHAnsi" w:cstheme="minorBidi" w:hint="default"/>
        <w:i w:val="0"/>
      </w:rPr>
    </w:lvl>
  </w:abstractNum>
  <w:abstractNum w:abstractNumId="8" w15:restartNumberingAfterBreak="0">
    <w:nsid w:val="4A654E62"/>
    <w:multiLevelType w:val="hybridMultilevel"/>
    <w:tmpl w:val="76947DBA"/>
    <w:lvl w:ilvl="0" w:tplc="9BE2AE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35343"/>
    <w:multiLevelType w:val="multilevel"/>
    <w:tmpl w:val="053045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5710EF9"/>
    <w:multiLevelType w:val="hybridMultilevel"/>
    <w:tmpl w:val="8C96DA98"/>
    <w:lvl w:ilvl="0" w:tplc="AAC030D8">
      <w:start w:val="1"/>
      <w:numFmt w:val="decimal"/>
      <w:pStyle w:val="TDC3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F4D1F"/>
    <w:multiLevelType w:val="multilevel"/>
    <w:tmpl w:val="930E1F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asciiTheme="minorHAnsi" w:hAnsiTheme="minorHAnsi" w:cstheme="minorBidi"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asciiTheme="minorHAnsi" w:hAnsiTheme="minorHAnsi" w:cstheme="minorBidi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asciiTheme="minorHAnsi" w:hAnsiTheme="minorHAnsi" w:cstheme="minorBidi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asciiTheme="minorHAnsi" w:hAnsiTheme="minorHAnsi" w:cstheme="minorBidi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asciiTheme="minorHAnsi" w:hAnsiTheme="minorHAnsi" w:cstheme="minorBidi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asciiTheme="minorHAnsi" w:hAnsiTheme="minorHAnsi" w:cstheme="minorBidi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asciiTheme="minorHAnsi" w:hAnsiTheme="minorHAnsi" w:cstheme="minorBidi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asciiTheme="minorHAnsi" w:hAnsiTheme="minorHAnsi" w:cstheme="minorBidi" w:hint="default"/>
        <w:i w:val="0"/>
      </w:rPr>
    </w:lvl>
  </w:abstractNum>
  <w:abstractNum w:abstractNumId="12" w15:restartNumberingAfterBreak="0">
    <w:nsid w:val="58CB2C5D"/>
    <w:multiLevelType w:val="hybridMultilevel"/>
    <w:tmpl w:val="29422F8E"/>
    <w:lvl w:ilvl="0" w:tplc="9BE2AE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212F8"/>
    <w:multiLevelType w:val="hybridMultilevel"/>
    <w:tmpl w:val="8B70B7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E474C"/>
    <w:multiLevelType w:val="hybridMultilevel"/>
    <w:tmpl w:val="2B76A7E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D1520"/>
    <w:multiLevelType w:val="hybridMultilevel"/>
    <w:tmpl w:val="3368957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C4DE3"/>
    <w:multiLevelType w:val="hybridMultilevel"/>
    <w:tmpl w:val="A7A29126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8D0C18"/>
    <w:multiLevelType w:val="hybridMultilevel"/>
    <w:tmpl w:val="628401C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C6F3B"/>
    <w:multiLevelType w:val="multilevel"/>
    <w:tmpl w:val="930E1F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asciiTheme="minorHAnsi" w:hAnsiTheme="minorHAnsi" w:cstheme="minorBidi"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asciiTheme="minorHAnsi" w:hAnsiTheme="minorHAnsi" w:cstheme="minorBidi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asciiTheme="minorHAnsi" w:hAnsiTheme="minorHAnsi" w:cstheme="minorBidi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asciiTheme="minorHAnsi" w:hAnsiTheme="minorHAnsi" w:cstheme="minorBidi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asciiTheme="minorHAnsi" w:hAnsiTheme="minorHAnsi" w:cstheme="minorBidi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asciiTheme="minorHAnsi" w:hAnsiTheme="minorHAnsi" w:cstheme="minorBidi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asciiTheme="minorHAnsi" w:hAnsiTheme="minorHAnsi" w:cstheme="minorBidi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asciiTheme="minorHAnsi" w:hAnsiTheme="minorHAnsi" w:cstheme="minorBidi" w:hint="default"/>
        <w:i w:val="0"/>
      </w:rPr>
    </w:lvl>
  </w:abstractNum>
  <w:abstractNum w:abstractNumId="19" w15:restartNumberingAfterBreak="0">
    <w:nsid w:val="6AA80A55"/>
    <w:multiLevelType w:val="multilevel"/>
    <w:tmpl w:val="3A32E1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7C871D80"/>
    <w:multiLevelType w:val="hybridMultilevel"/>
    <w:tmpl w:val="1DB05D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972884">
    <w:abstractNumId w:val="12"/>
  </w:num>
  <w:num w:numId="2" w16cid:durableId="652954457">
    <w:abstractNumId w:val="8"/>
  </w:num>
  <w:num w:numId="3" w16cid:durableId="120223684">
    <w:abstractNumId w:val="2"/>
  </w:num>
  <w:num w:numId="4" w16cid:durableId="1007563321">
    <w:abstractNumId w:val="11"/>
  </w:num>
  <w:num w:numId="5" w16cid:durableId="1576552339">
    <w:abstractNumId w:val="19"/>
  </w:num>
  <w:num w:numId="6" w16cid:durableId="339704543">
    <w:abstractNumId w:val="0"/>
  </w:num>
  <w:num w:numId="7" w16cid:durableId="1614357494">
    <w:abstractNumId w:val="16"/>
  </w:num>
  <w:num w:numId="8" w16cid:durableId="1627853336">
    <w:abstractNumId w:val="15"/>
  </w:num>
  <w:num w:numId="9" w16cid:durableId="1091120003">
    <w:abstractNumId w:val="5"/>
  </w:num>
  <w:num w:numId="10" w16cid:durableId="1174297004">
    <w:abstractNumId w:val="13"/>
  </w:num>
  <w:num w:numId="11" w16cid:durableId="124545088">
    <w:abstractNumId w:val="17"/>
  </w:num>
  <w:num w:numId="12" w16cid:durableId="1874534226">
    <w:abstractNumId w:val="14"/>
  </w:num>
  <w:num w:numId="13" w16cid:durableId="346833758">
    <w:abstractNumId w:val="3"/>
  </w:num>
  <w:num w:numId="14" w16cid:durableId="874928539">
    <w:abstractNumId w:val="10"/>
  </w:num>
  <w:num w:numId="15" w16cid:durableId="432669062">
    <w:abstractNumId w:val="6"/>
  </w:num>
  <w:num w:numId="16" w16cid:durableId="1431006156">
    <w:abstractNumId w:val="4"/>
  </w:num>
  <w:num w:numId="17" w16cid:durableId="896936168">
    <w:abstractNumId w:val="7"/>
  </w:num>
  <w:num w:numId="18" w16cid:durableId="591309">
    <w:abstractNumId w:val="20"/>
  </w:num>
  <w:num w:numId="19" w16cid:durableId="777798283">
    <w:abstractNumId w:val="18"/>
  </w:num>
  <w:num w:numId="20" w16cid:durableId="571619913">
    <w:abstractNumId w:val="1"/>
  </w:num>
  <w:num w:numId="21" w16cid:durableId="1185442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32"/>
    <w:rsid w:val="00010B22"/>
    <w:rsid w:val="00091F18"/>
    <w:rsid w:val="00287318"/>
    <w:rsid w:val="002B04F8"/>
    <w:rsid w:val="002D62B5"/>
    <w:rsid w:val="002F0FB6"/>
    <w:rsid w:val="002F40BF"/>
    <w:rsid w:val="004520C7"/>
    <w:rsid w:val="00476D02"/>
    <w:rsid w:val="00547353"/>
    <w:rsid w:val="00584D67"/>
    <w:rsid w:val="005E4BE5"/>
    <w:rsid w:val="005E7297"/>
    <w:rsid w:val="006409CC"/>
    <w:rsid w:val="006D0B67"/>
    <w:rsid w:val="0078399B"/>
    <w:rsid w:val="00800BB5"/>
    <w:rsid w:val="00855DAB"/>
    <w:rsid w:val="009105A5"/>
    <w:rsid w:val="00A2673C"/>
    <w:rsid w:val="00A36656"/>
    <w:rsid w:val="00A46790"/>
    <w:rsid w:val="00A474EB"/>
    <w:rsid w:val="00A63137"/>
    <w:rsid w:val="00B268BD"/>
    <w:rsid w:val="00B85FB4"/>
    <w:rsid w:val="00C76132"/>
    <w:rsid w:val="00D734A4"/>
    <w:rsid w:val="00DB5257"/>
    <w:rsid w:val="00E91B79"/>
    <w:rsid w:val="00EE054F"/>
    <w:rsid w:val="00F0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6CA2D"/>
  <w15:chartTrackingRefBased/>
  <w15:docId w15:val="{F5F90727-E0B0-479B-8BE4-2C7609F8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A4"/>
  </w:style>
  <w:style w:type="paragraph" w:styleId="Ttulo1">
    <w:name w:val="heading 1"/>
    <w:basedOn w:val="Normal"/>
    <w:next w:val="Normal"/>
    <w:link w:val="Ttulo1Car"/>
    <w:uiPriority w:val="9"/>
    <w:qFormat/>
    <w:rsid w:val="00584D67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0B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6313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6313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6313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3137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A63137"/>
    <w:pPr>
      <w:numPr>
        <w:numId w:val="14"/>
      </w:numPr>
      <w:tabs>
        <w:tab w:val="right" w:leader="dot" w:pos="8828"/>
      </w:tabs>
      <w:spacing w:after="100"/>
    </w:pPr>
    <w:rPr>
      <w:rFonts w:ascii="Arial" w:hAnsi="Arial" w:cs="Arial"/>
      <w:b/>
      <w:bCs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63137"/>
    <w:pPr>
      <w:tabs>
        <w:tab w:val="right" w:leader="dot" w:pos="8828"/>
      </w:tabs>
      <w:spacing w:after="100"/>
      <w:jc w:val="center"/>
    </w:pPr>
    <w:rPr>
      <w:rFonts w:ascii="Arial" w:hAnsi="Arial" w:cs="Arial"/>
    </w:rPr>
  </w:style>
  <w:style w:type="paragraph" w:customStyle="1" w:styleId="Default">
    <w:name w:val="Default"/>
    <w:rsid w:val="00A63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1clara-nfasis6">
    <w:name w:val="Grid Table 1 Light Accent 6"/>
    <w:basedOn w:val="Tablanormal"/>
    <w:uiPriority w:val="46"/>
    <w:rsid w:val="00A6313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A631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A6313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091F1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38"/>
      <w:szCs w:val="3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1F18"/>
    <w:rPr>
      <w:rFonts w:ascii="Trebuchet MS" w:eastAsia="Trebuchet MS" w:hAnsi="Trebuchet MS" w:cs="Trebuchet MS"/>
      <w:sz w:val="38"/>
      <w:szCs w:val="3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84D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D67"/>
  </w:style>
  <w:style w:type="paragraph" w:styleId="Piedepgina">
    <w:name w:val="footer"/>
    <w:basedOn w:val="Normal"/>
    <w:link w:val="PiedepginaCar"/>
    <w:uiPriority w:val="99"/>
    <w:unhideWhenUsed/>
    <w:rsid w:val="00584D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D67"/>
  </w:style>
  <w:style w:type="character" w:customStyle="1" w:styleId="Ttulo1Car">
    <w:name w:val="Título 1 Car"/>
    <w:basedOn w:val="Fuentedeprrafopredeter"/>
    <w:link w:val="Ttulo1"/>
    <w:uiPriority w:val="9"/>
    <w:rsid w:val="00584D67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F40BF"/>
    <w:rPr>
      <w:rFonts w:ascii="Arial" w:eastAsiaTheme="majorEastAsia" w:hAnsi="Arial" w:cstheme="majorBidi"/>
      <w:b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E91B79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E91B79"/>
    <w:pPr>
      <w:spacing w:after="100"/>
      <w:ind w:left="220"/>
    </w:pPr>
    <w:rPr>
      <w:rFonts w:eastAsiaTheme="minorEastAsia" w:cs="Times New Roman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91B79"/>
    <w:pPr>
      <w:spacing w:after="100"/>
    </w:pPr>
    <w:rPr>
      <w:rFonts w:eastAsiaTheme="minorEastAsia" w:cs="Times New Roman"/>
      <w:lang w:eastAsia="es-CO"/>
    </w:rPr>
  </w:style>
  <w:style w:type="table" w:styleId="Tablaconcuadrcula4-nfasis5">
    <w:name w:val="Grid Table 4 Accent 5"/>
    <w:basedOn w:val="Tablanormal"/>
    <w:uiPriority w:val="49"/>
    <w:rsid w:val="006D0B6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2673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F383-03D2-4264-816A-C18DE449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MARCELA TOSCANO MARTINEZ</dc:creator>
  <cp:keywords/>
  <dc:description/>
  <cp:lastModifiedBy>Eliana Marcela Toscano Martinez</cp:lastModifiedBy>
  <cp:revision>2</cp:revision>
  <dcterms:created xsi:type="dcterms:W3CDTF">2024-01-26T14:23:00Z</dcterms:created>
  <dcterms:modified xsi:type="dcterms:W3CDTF">2024-01-26T14:23:00Z</dcterms:modified>
</cp:coreProperties>
</file>