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01" w:rsidRDefault="00334405" w:rsidP="003C6601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2E39A5">
        <w:rPr>
          <w:b/>
        </w:rPr>
        <w:t>05</w:t>
      </w:r>
    </w:p>
    <w:p w:rsidR="002E39A5" w:rsidRPr="00AE623C" w:rsidRDefault="002E39A5" w:rsidP="003C6601">
      <w:pPr>
        <w:jc w:val="center"/>
        <w:rPr>
          <w:b/>
        </w:rPr>
      </w:pPr>
    </w:p>
    <w:p w:rsidR="002E39A5" w:rsidRPr="002E39A5" w:rsidRDefault="002E39A5" w:rsidP="002E39A5">
      <w:pPr>
        <w:rPr>
          <w:rFonts w:ascii="Arial" w:hAnsi="Arial" w:cs="Arial"/>
          <w:b/>
          <w:sz w:val="24"/>
          <w:szCs w:val="24"/>
        </w:rPr>
      </w:pPr>
      <w:r w:rsidRPr="002E39A5">
        <w:rPr>
          <w:rFonts w:ascii="Arial" w:hAnsi="Arial" w:cs="Arial"/>
          <w:b/>
          <w:sz w:val="24"/>
          <w:szCs w:val="24"/>
        </w:rPr>
        <w:t xml:space="preserve">En toda su área de área de influencia </w:t>
      </w:r>
    </w:p>
    <w:p w:rsidR="002E39A5" w:rsidRDefault="002E39A5" w:rsidP="00BF5F39">
      <w:pPr>
        <w:jc w:val="center"/>
        <w:rPr>
          <w:rFonts w:ascii="Arial" w:hAnsi="Arial" w:cs="Arial"/>
          <w:b/>
          <w:color w:val="00B050"/>
          <w:sz w:val="32"/>
          <w:szCs w:val="30"/>
          <w:u w:val="single"/>
        </w:rPr>
      </w:pPr>
      <w:r>
        <w:rPr>
          <w:rFonts w:ascii="Arial" w:hAnsi="Arial" w:cs="Arial"/>
          <w:b/>
          <w:color w:val="00B050"/>
          <w:sz w:val="32"/>
          <w:szCs w:val="30"/>
          <w:u w:val="single"/>
        </w:rPr>
        <w:t xml:space="preserve">EMPAS socializó obras de renovación de redes </w:t>
      </w:r>
      <w:r w:rsidR="00204989">
        <w:rPr>
          <w:rFonts w:ascii="Arial" w:hAnsi="Arial" w:cs="Arial"/>
          <w:b/>
          <w:color w:val="00B050"/>
          <w:sz w:val="32"/>
          <w:szCs w:val="30"/>
          <w:u w:val="single"/>
        </w:rPr>
        <w:t xml:space="preserve"> </w:t>
      </w:r>
    </w:p>
    <w:p w:rsidR="00B15773" w:rsidRDefault="002E39A5" w:rsidP="00BF5F39">
      <w:pPr>
        <w:jc w:val="center"/>
        <w:rPr>
          <w:rFonts w:ascii="Arial" w:hAnsi="Arial" w:cs="Arial"/>
          <w:b/>
          <w:color w:val="00B050"/>
          <w:sz w:val="32"/>
          <w:szCs w:val="30"/>
          <w:u w:val="single"/>
        </w:rPr>
      </w:pPr>
      <w:r>
        <w:rPr>
          <w:rFonts w:ascii="Arial" w:hAnsi="Arial" w:cs="Arial"/>
          <w:b/>
          <w:noProof/>
          <w:color w:val="00B050"/>
          <w:sz w:val="32"/>
          <w:szCs w:val="30"/>
          <w:u w:val="single"/>
          <w:lang w:eastAsia="es-CO"/>
        </w:rPr>
        <w:drawing>
          <wp:inline distT="0" distB="0" distL="0" distR="0">
            <wp:extent cx="5598795" cy="2052955"/>
            <wp:effectExtent l="0" t="0" r="1905" b="4445"/>
            <wp:docPr id="3" name="Imagen 3" descr="C:\Users\AUDLAG01\Desktop\post\fotos\B La universidad\WEB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esktop\post\fotos\B La universidad\WEB 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EFD" w:rsidRDefault="00FA7C48" w:rsidP="008B14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Bucaramanga</w:t>
      </w:r>
      <w:r w:rsidR="007A0E27" w:rsidRPr="007A6618">
        <w:rPr>
          <w:rFonts w:ascii="Arial" w:hAnsi="Arial" w:cs="Arial"/>
          <w:b/>
          <w:sz w:val="20"/>
        </w:rPr>
        <w:t xml:space="preserve"> </w:t>
      </w:r>
      <w:r w:rsidR="002E39A5">
        <w:rPr>
          <w:rFonts w:ascii="Arial" w:hAnsi="Arial" w:cs="Arial"/>
          <w:b/>
          <w:sz w:val="20"/>
        </w:rPr>
        <w:t>17 de abril</w:t>
      </w:r>
      <w:r w:rsidR="0067696F">
        <w:rPr>
          <w:rFonts w:ascii="Arial" w:hAnsi="Arial" w:cs="Arial"/>
          <w:b/>
          <w:sz w:val="20"/>
        </w:rPr>
        <w:t xml:space="preserve"> d</w:t>
      </w:r>
      <w:r w:rsidR="00204989">
        <w:rPr>
          <w:rFonts w:ascii="Arial" w:hAnsi="Arial" w:cs="Arial"/>
          <w:b/>
          <w:sz w:val="20"/>
        </w:rPr>
        <w:t xml:space="preserve">e </w:t>
      </w:r>
      <w:r w:rsidR="00812728">
        <w:rPr>
          <w:rFonts w:ascii="Arial" w:hAnsi="Arial" w:cs="Arial"/>
          <w:b/>
          <w:sz w:val="20"/>
        </w:rPr>
        <w:t>2017</w:t>
      </w:r>
      <w:r w:rsidR="007A0E27" w:rsidRPr="007A6618">
        <w:rPr>
          <w:rFonts w:ascii="Arial" w:hAnsi="Arial" w:cs="Arial"/>
          <w:b/>
          <w:sz w:val="20"/>
        </w:rPr>
        <w:t>.</w:t>
      </w:r>
      <w:r w:rsidR="001E3BA4">
        <w:rPr>
          <w:rFonts w:ascii="Arial" w:hAnsi="Arial" w:cs="Arial"/>
          <w:b/>
          <w:sz w:val="20"/>
        </w:rPr>
        <w:t xml:space="preserve"> </w:t>
      </w:r>
      <w:r w:rsidR="0067696F" w:rsidRPr="0067696F">
        <w:rPr>
          <w:rFonts w:ascii="Arial" w:hAnsi="Arial" w:cs="Arial"/>
          <w:sz w:val="20"/>
        </w:rPr>
        <w:t>Como parte del proceso de renovación de redes de alcantarillado, que busca garan</w:t>
      </w:r>
      <w:r w:rsidR="00AE5644">
        <w:rPr>
          <w:rFonts w:ascii="Arial" w:hAnsi="Arial" w:cs="Arial"/>
          <w:sz w:val="20"/>
        </w:rPr>
        <w:t>tizar la calidad en el</w:t>
      </w:r>
      <w:r w:rsidR="0067696F">
        <w:rPr>
          <w:rFonts w:ascii="Arial" w:hAnsi="Arial" w:cs="Arial"/>
          <w:sz w:val="20"/>
        </w:rPr>
        <w:t xml:space="preserve"> servicio, EMPAS inició una gran j</w:t>
      </w:r>
      <w:r w:rsidR="003B2615">
        <w:rPr>
          <w:rFonts w:ascii="Arial" w:hAnsi="Arial" w:cs="Arial"/>
          <w:sz w:val="20"/>
        </w:rPr>
        <w:t>ornada de socialización de proyectos</w:t>
      </w:r>
      <w:r w:rsidR="0067696F">
        <w:rPr>
          <w:rFonts w:ascii="Arial" w:hAnsi="Arial" w:cs="Arial"/>
          <w:sz w:val="20"/>
        </w:rPr>
        <w:t xml:space="preserve"> que se realizarán en </w:t>
      </w:r>
      <w:r w:rsidR="003B2615">
        <w:rPr>
          <w:rFonts w:ascii="Arial" w:hAnsi="Arial" w:cs="Arial"/>
          <w:sz w:val="20"/>
        </w:rPr>
        <w:t xml:space="preserve">el </w:t>
      </w:r>
      <w:r w:rsidR="0067696F">
        <w:rPr>
          <w:rFonts w:ascii="Arial" w:hAnsi="Arial" w:cs="Arial"/>
          <w:sz w:val="20"/>
        </w:rPr>
        <w:t xml:space="preserve">área de influencia. </w:t>
      </w:r>
      <w:r w:rsidR="003B2615">
        <w:rPr>
          <w:rFonts w:ascii="Arial" w:hAnsi="Arial" w:cs="Arial"/>
          <w:sz w:val="20"/>
        </w:rPr>
        <w:t>Las redes que</w:t>
      </w:r>
      <w:r w:rsidR="00AE5644">
        <w:rPr>
          <w:rFonts w:ascii="Arial" w:hAnsi="Arial" w:cs="Arial"/>
          <w:sz w:val="20"/>
        </w:rPr>
        <w:t xml:space="preserve"> ya</w:t>
      </w:r>
      <w:r w:rsidR="003B2615">
        <w:rPr>
          <w:rFonts w:ascii="Arial" w:hAnsi="Arial" w:cs="Arial"/>
          <w:sz w:val="20"/>
        </w:rPr>
        <w:t xml:space="preserve"> cumplieron su vida útil, serán cambiadas por tuberías nuevas que garantizarán más de 50 años de servicio. </w:t>
      </w:r>
      <w:r w:rsidR="00E908A4">
        <w:rPr>
          <w:rFonts w:ascii="Arial" w:hAnsi="Arial" w:cs="Arial"/>
          <w:sz w:val="20"/>
        </w:rPr>
        <w:t>La empresa estima que estas labores iniciará</w:t>
      </w:r>
      <w:r w:rsidR="00474D98">
        <w:rPr>
          <w:rFonts w:ascii="Arial" w:hAnsi="Arial" w:cs="Arial"/>
          <w:sz w:val="20"/>
        </w:rPr>
        <w:t>n</w:t>
      </w:r>
      <w:r w:rsidR="00E908A4">
        <w:rPr>
          <w:rFonts w:ascii="Arial" w:hAnsi="Arial" w:cs="Arial"/>
          <w:sz w:val="20"/>
        </w:rPr>
        <w:t xml:space="preserve"> en mayo. </w:t>
      </w:r>
    </w:p>
    <w:p w:rsidR="00EF759C" w:rsidRDefault="00EF759C" w:rsidP="008B1490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EF759C">
        <w:rPr>
          <w:rFonts w:ascii="Arial" w:hAnsi="Arial" w:cs="Arial"/>
          <w:b/>
          <w:sz w:val="20"/>
        </w:rPr>
        <w:t>Bucaramanga</w:t>
      </w:r>
      <w:r>
        <w:rPr>
          <w:rFonts w:ascii="Arial" w:hAnsi="Arial" w:cs="Arial"/>
          <w:b/>
          <w:sz w:val="20"/>
        </w:rPr>
        <w:t xml:space="preserve">: </w:t>
      </w:r>
      <w:r w:rsidR="006457D9">
        <w:rPr>
          <w:rFonts w:ascii="Arial" w:hAnsi="Arial" w:cs="Arial"/>
          <w:sz w:val="20"/>
        </w:rPr>
        <w:t xml:space="preserve">funcionarios de la Empresa Pública de Alcantarillado de Santander EMPAS S.A. ESP, arribaron al </w:t>
      </w:r>
      <w:r w:rsidR="006457D9" w:rsidRPr="008A56A0">
        <w:rPr>
          <w:rFonts w:ascii="Arial" w:hAnsi="Arial" w:cs="Arial"/>
          <w:b/>
          <w:sz w:val="20"/>
        </w:rPr>
        <w:t>barrio</w:t>
      </w:r>
      <w:r w:rsidR="006457D9" w:rsidRPr="006457D9">
        <w:rPr>
          <w:rFonts w:ascii="Arial" w:hAnsi="Arial" w:cs="Arial"/>
          <w:b/>
          <w:sz w:val="20"/>
        </w:rPr>
        <w:t xml:space="preserve"> La Universidad</w:t>
      </w:r>
      <w:r w:rsidR="006457D9">
        <w:rPr>
          <w:rFonts w:ascii="Arial" w:hAnsi="Arial" w:cs="Arial"/>
          <w:sz w:val="20"/>
        </w:rPr>
        <w:t xml:space="preserve"> para hablar con</w:t>
      </w:r>
      <w:r w:rsidR="00474D98">
        <w:rPr>
          <w:rFonts w:ascii="Arial" w:hAnsi="Arial" w:cs="Arial"/>
          <w:sz w:val="20"/>
        </w:rPr>
        <w:t xml:space="preserve"> la comunidad y dar a conocer el</w:t>
      </w:r>
      <w:r w:rsidR="006457D9">
        <w:rPr>
          <w:rFonts w:ascii="Arial" w:hAnsi="Arial" w:cs="Arial"/>
          <w:sz w:val="20"/>
        </w:rPr>
        <w:t xml:space="preserve"> cambio de tubería que iniciará en los próximos días en este punto de la Ciudad Bonita. </w:t>
      </w:r>
      <w:r w:rsid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Los beneficiarios del proyecto de saneamiento bá</w:t>
      </w:r>
      <w:r w:rsidR="003B261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sico serán los residentes de </w:t>
      </w:r>
      <w:r w:rsid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la</w:t>
      </w:r>
      <w:r w:rsid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calle 12 entre carreras 25 y 26, calle 13 entre carreras 25 y 27,</w:t>
      </w:r>
      <w:r w:rsidR="003B261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y</w:t>
      </w:r>
      <w:r w:rsid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carrera 25 entre calles 11 y 12, en donde opera un sistema combinado de aguas negras y lluvias.</w:t>
      </w:r>
    </w:p>
    <w:p w:rsidR="006457D9" w:rsidRDefault="006457D9" w:rsidP="008B1490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Otro </w:t>
      </w:r>
      <w:r w:rsidR="001E2B0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punto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 la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capital de Santander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474D9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que mejorará su calidad de vida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con el cambio de sus viejas redes de alcantarillado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es el sector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6457D9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La Ceiba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r w:rsidR="00403E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En este barrio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será intervenida l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carrera </w:t>
      </w:r>
      <w:r w:rsidR="00474D9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17C entre calles 61 y 62, donde s</w:t>
      </w:r>
      <w:r w:rsidR="00403E4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 renovará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un tramo de 54 metros lineales de tubería de 14 pulgadas q</w:t>
      </w:r>
      <w:r w:rsidR="00E908A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ue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pasa</w:t>
      </w:r>
      <w:r w:rsidR="00E908A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rá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 concreto simple a </w:t>
      </w:r>
      <w:proofErr w:type="spellStart"/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novafor</w:t>
      </w:r>
      <w:proofErr w:type="spellEnd"/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 La Empresa estima que durante 40 días la vía quedará inhabilitada para el tráfico vehicular.</w:t>
      </w:r>
    </w:p>
    <w:p w:rsidR="006457D9" w:rsidRPr="006457D9" w:rsidRDefault="006457D9" w:rsidP="008B1490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Adicionalmente, los habitantes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del barrio </w:t>
      </w:r>
      <w:r w:rsidRPr="006457D9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Villa Helena</w:t>
      </w: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al Norte de Bucaramanga,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también se beneficiarán del accionar de EMPAS a través de la recuperación de un tramo del colector principal que pasa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por este punto de la ciudad, 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el mismo que se vio seriamente afectado por el 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lastRenderedPageBreak/>
        <w:t>aplastamiento de la tubería producto de los movimient</w:t>
      </w:r>
      <w:r w:rsidR="00E908A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os en masa que allí se ocurren como consecuencia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 la conformación del suelo.</w:t>
      </w:r>
    </w:p>
    <w:p w:rsidR="00274D39" w:rsidRDefault="006457D9" w:rsidP="008B1490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El tramo que será intervenido por EMPAS en los próximos días se extiende a lo largo de 15 metros lineales en tuber</w:t>
      </w:r>
      <w:r w:rsid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ía en 12 pulgadas,  y la tubería antigua </w:t>
      </w:r>
      <w:r w:rsidRPr="006457D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quedará fuera de servicio. </w:t>
      </w:r>
    </w:p>
    <w:p w:rsidR="006457D9" w:rsidRPr="001D1F2C" w:rsidRDefault="001D1F2C" w:rsidP="008B1490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Floridablanca: </w:t>
      </w:r>
      <w:r w:rsidR="00BF270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La Empresa Pública de Alcantarillado de Santander se reunió con los habitantes de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la calle 36 entre 6E y 7E del </w:t>
      </w:r>
      <w:r w:rsidRPr="003B02D8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sector La Cumbre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r w:rsidR="00BF270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para dar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 conocer en nuevo proyecto de renovación de redes de alcantarillado.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En total serán cambiados</w:t>
      </w:r>
      <w:r w:rsidR="000943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49 metros de tubería,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lo cual mejora la calidad de vida de esta población, pues aún hacen uso de pila pública.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En 45 días se realizará la obra y en promedio 20 familias se verán beneficiadas de manera directa, como valor agregado habitantes de barrios aledaños también se verán favorecidos con este cambio</w:t>
      </w:r>
      <w:r w:rsidR="0009435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pues el daño de la tubería en gres generaba en la zona filtraciones en la parte alta y al interior de algunas viviendas.</w:t>
      </w:r>
    </w:p>
    <w:p w:rsidR="008E04C2" w:rsidRDefault="00274D39" w:rsidP="008B1490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274D39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Girón</w:t>
      </w: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: </w:t>
      </w:r>
      <w:r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Habit</w:t>
      </w:r>
      <w:r w:rsidR="008B14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antes del </w:t>
      </w:r>
      <w:r w:rsidR="008B1490" w:rsidRPr="00A82CF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Casco Antiguo</w:t>
      </w:r>
      <w:r w:rsidR="008B14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llegaron al proceso </w:t>
      </w:r>
      <w:r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 socialización de un proyecto de renovación de</w:t>
      </w:r>
      <w:r w:rsidR="008B14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redes de alcantarillado, </w:t>
      </w:r>
      <w:r w:rsidR="008E04C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que busca generar calidad en el servicio de alcantarillado para toda la comunidad usuaria</w:t>
      </w:r>
      <w:r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</w:p>
    <w:p w:rsidR="008B1490" w:rsidRDefault="00274D39" w:rsidP="008B1490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Los beneficiados serán los residentes de la calle 32 entre carreras 24 y 25; en total serán renovados 74 metros lineales de tubería de 12 pulgadas, pues la tubería en concreto simple</w:t>
      </w:r>
      <w:r w:rsidR="008B14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que hacía parte del sistema,</w:t>
      </w:r>
      <w:r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8B14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que </w:t>
      </w:r>
      <w:r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cu</w:t>
      </w:r>
      <w:r w:rsidR="0034528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mple 50 años, estaba a p</w:t>
      </w:r>
      <w:r w:rsidR="003B02D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unto del colapso tras cumplir su</w:t>
      </w:r>
      <w:r w:rsidR="0034528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tiempo de vida útil. </w:t>
      </w:r>
    </w:p>
    <w:p w:rsidR="00274D39" w:rsidRPr="00274D39" w:rsidRDefault="00345285" w:rsidP="008B1490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Con esta renovación EMPAS </w:t>
      </w:r>
      <w:r w:rsidR="00274D39"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garantiza más de 50 años de funcionamiento del sistema sanitario para la comunidad usuaria de este punto de Girón. </w:t>
      </w:r>
    </w:p>
    <w:p w:rsidR="006457D9" w:rsidRPr="00345285" w:rsidRDefault="00345285" w:rsidP="002E39A5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Por último, los </w:t>
      </w:r>
      <w:r w:rsidR="00274D39"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habitantes de la carrera 16 con calle 29 del barrio </w:t>
      </w:r>
      <w:r w:rsidR="00274D39" w:rsidRPr="00345285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Santa Cruz</w:t>
      </w:r>
      <w:r w:rsidR="00274D39"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 Girón, reci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bieron al personal de EMPAS para asistir a la </w:t>
      </w:r>
      <w:r w:rsidR="00274D39"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socialización de la obra de reposición de redes que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se realizará a partir del</w:t>
      </w:r>
      <w:r w:rsidR="00274D39"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17 de abril por cumplimiento de vida útil, beneficiando a 66 h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abitantes de este sector</w:t>
      </w:r>
      <w:r w:rsidR="00274D39" w:rsidRPr="00274D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</w:p>
    <w:p w:rsidR="00625EF1" w:rsidRPr="00171ACB" w:rsidRDefault="00625EF1" w:rsidP="00171ACB">
      <w:pPr>
        <w:jc w:val="both"/>
        <w:rPr>
          <w:rFonts w:ascii="Arial" w:hAnsi="Arial" w:cs="Arial"/>
          <w:b/>
          <w:sz w:val="20"/>
        </w:rPr>
      </w:pPr>
    </w:p>
    <w:p w:rsidR="00F35314" w:rsidRPr="00676107" w:rsidRDefault="00F35314" w:rsidP="00F35314">
      <w:pPr>
        <w:spacing w:after="0" w:line="240" w:lineRule="auto"/>
        <w:jc w:val="both"/>
        <w:rPr>
          <w:rFonts w:ascii="Arial" w:hAnsi="Arial" w:cs="Arial"/>
        </w:rPr>
      </w:pPr>
      <w:r w:rsidRPr="00676107">
        <w:rPr>
          <w:rFonts w:ascii="Arial" w:hAnsi="Arial" w:cs="Arial"/>
          <w:b/>
          <w:sz w:val="20"/>
        </w:rPr>
        <w:t xml:space="preserve">Oficina Asesora de Comunicaciones  </w:t>
      </w:r>
      <w:r w:rsidRPr="00676107">
        <w:rPr>
          <w:rFonts w:ascii="Arial" w:hAnsi="Arial" w:cs="Arial"/>
          <w:b/>
        </w:rPr>
        <w:t xml:space="preserve">EMPAS       </w:t>
      </w:r>
      <w:r w:rsidRPr="00676107">
        <w:rPr>
          <w:rFonts w:ascii="Arial" w:hAnsi="Arial" w:cs="Arial"/>
        </w:rPr>
        <w:t xml:space="preserve">            </w:t>
      </w:r>
    </w:p>
    <w:p w:rsidR="00F35314" w:rsidRPr="00676107" w:rsidRDefault="00F35314" w:rsidP="00F35314">
      <w:pPr>
        <w:spacing w:after="0" w:line="240" w:lineRule="auto"/>
        <w:jc w:val="both"/>
        <w:rPr>
          <w:rFonts w:ascii="Arial" w:hAnsi="Arial" w:cs="Arial"/>
          <w:sz w:val="20"/>
        </w:rPr>
      </w:pPr>
      <w:r w:rsidRPr="008B4022">
        <w:rPr>
          <w:rFonts w:ascii="Arial" w:hAnsi="Arial" w:cs="Arial"/>
        </w:rPr>
        <w:t xml:space="preserve">Correo: </w:t>
      </w:r>
      <w:r>
        <w:rPr>
          <w:rFonts w:ascii="Arial" w:hAnsi="Arial" w:cs="Arial"/>
        </w:rPr>
        <w:t xml:space="preserve"> </w:t>
      </w:r>
      <w:hyperlink r:id="rId8" w:history="1">
        <w:r w:rsidRPr="006B3E2A">
          <w:rPr>
            <w:rStyle w:val="Hipervnculo"/>
            <w:rFonts w:ascii="Arial" w:hAnsi="Arial" w:cs="Arial"/>
          </w:rPr>
          <w:t>empascomunicaciones@gmail.com</w:t>
        </w:r>
      </w:hyperlink>
      <w:r>
        <w:rPr>
          <w:rFonts w:ascii="Arial" w:hAnsi="Arial" w:cs="Arial"/>
        </w:rPr>
        <w:t xml:space="preserve"> – </w:t>
      </w:r>
      <w:hyperlink r:id="rId9" w:history="1">
        <w:r w:rsidRPr="006B3E2A">
          <w:rPr>
            <w:rStyle w:val="Hipervnculo"/>
            <w:rFonts w:ascii="Arial" w:hAnsi="Arial" w:cs="Arial"/>
          </w:rPr>
          <w:t>comunicaciones@empas.gov.co</w:t>
        </w:r>
      </w:hyperlink>
    </w:p>
    <w:p w:rsidR="00F35314" w:rsidRPr="008B4022" w:rsidRDefault="00F35314" w:rsidP="00F35314">
      <w:pPr>
        <w:spacing w:after="0" w:line="240" w:lineRule="auto"/>
        <w:jc w:val="both"/>
        <w:rPr>
          <w:rFonts w:ascii="Arial" w:hAnsi="Arial" w:cs="Arial"/>
        </w:rPr>
      </w:pPr>
      <w:r w:rsidRPr="008B4022">
        <w:rPr>
          <w:rFonts w:ascii="Arial" w:hAnsi="Arial" w:cs="Arial"/>
        </w:rPr>
        <w:t>Tel: 6</w:t>
      </w:r>
      <w:r>
        <w:rPr>
          <w:rFonts w:ascii="Arial" w:hAnsi="Arial" w:cs="Arial"/>
        </w:rPr>
        <w:t>059370</w:t>
      </w:r>
      <w:r w:rsidRPr="008B4022">
        <w:rPr>
          <w:rFonts w:ascii="Arial" w:hAnsi="Arial" w:cs="Arial"/>
        </w:rPr>
        <w:t xml:space="preserve"> </w:t>
      </w:r>
      <w:proofErr w:type="spellStart"/>
      <w:r w:rsidRPr="008B4022">
        <w:rPr>
          <w:rFonts w:ascii="Arial" w:hAnsi="Arial" w:cs="Arial"/>
        </w:rPr>
        <w:t>ext</w:t>
      </w:r>
      <w:proofErr w:type="spellEnd"/>
      <w:r w:rsidRPr="008B4022">
        <w:rPr>
          <w:rFonts w:ascii="Arial" w:hAnsi="Arial" w:cs="Arial"/>
        </w:rPr>
        <w:t xml:space="preserve"> 109 – 110</w:t>
      </w:r>
      <w:bookmarkStart w:id="0" w:name="_GoBack"/>
      <w:bookmarkEnd w:id="0"/>
    </w:p>
    <w:p w:rsidR="00F35314" w:rsidRPr="00D2716F" w:rsidRDefault="00F35314" w:rsidP="00F35314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</w:t>
      </w:r>
      <w:proofErr w:type="spellEnd"/>
      <w:r>
        <w:rPr>
          <w:rFonts w:ascii="Arial" w:hAnsi="Arial" w:cs="Arial"/>
        </w:rPr>
        <w:t>: 3156245146</w:t>
      </w:r>
    </w:p>
    <w:p w:rsidR="0009286D" w:rsidRPr="0009286D" w:rsidRDefault="0009286D" w:rsidP="003B4256">
      <w:pPr>
        <w:jc w:val="both"/>
        <w:rPr>
          <w:rFonts w:ascii="Arial" w:hAnsi="Arial" w:cs="Arial"/>
          <w:sz w:val="20"/>
        </w:rPr>
      </w:pPr>
    </w:p>
    <w:sectPr w:rsidR="0009286D" w:rsidRPr="0009286D" w:rsidSect="001E61F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34" w:rsidRDefault="00A10534" w:rsidP="002C0FD2">
      <w:pPr>
        <w:spacing w:after="0" w:line="240" w:lineRule="auto"/>
      </w:pPr>
      <w:r>
        <w:separator/>
      </w:r>
    </w:p>
  </w:endnote>
  <w:endnote w:type="continuationSeparator" w:id="0">
    <w:p w:rsidR="00A10534" w:rsidRDefault="00A10534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34" w:rsidRDefault="00A10534" w:rsidP="002C0FD2">
      <w:pPr>
        <w:spacing w:after="0" w:line="240" w:lineRule="auto"/>
      </w:pPr>
      <w:r>
        <w:separator/>
      </w:r>
    </w:p>
  </w:footnote>
  <w:footnote w:type="continuationSeparator" w:id="0">
    <w:p w:rsidR="00A10534" w:rsidRDefault="00A10534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2C0FD2" w:rsidP="004807E5">
    <w:pPr>
      <w:pStyle w:val="Encabezado"/>
      <w:jc w:val="center"/>
    </w:pPr>
    <w:r w:rsidRPr="002C0FD2">
      <w:rPr>
        <w:noProof/>
        <w:lang w:eastAsia="es-CO"/>
      </w:rPr>
      <w:drawing>
        <wp:inline distT="0" distB="0" distL="0" distR="0">
          <wp:extent cx="1844256" cy="1121434"/>
          <wp:effectExtent l="19050" t="0" r="3594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50" cy="112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1583F"/>
    <w:rsid w:val="00017117"/>
    <w:rsid w:val="00023892"/>
    <w:rsid w:val="00031125"/>
    <w:rsid w:val="000318DE"/>
    <w:rsid w:val="00043BC7"/>
    <w:rsid w:val="00043D8D"/>
    <w:rsid w:val="00045EEC"/>
    <w:rsid w:val="00046C66"/>
    <w:rsid w:val="000504A2"/>
    <w:rsid w:val="0005225A"/>
    <w:rsid w:val="00056B76"/>
    <w:rsid w:val="00062202"/>
    <w:rsid w:val="000629BC"/>
    <w:rsid w:val="00064D9D"/>
    <w:rsid w:val="00066193"/>
    <w:rsid w:val="00071278"/>
    <w:rsid w:val="00081318"/>
    <w:rsid w:val="00083E47"/>
    <w:rsid w:val="0009286D"/>
    <w:rsid w:val="00094358"/>
    <w:rsid w:val="00097FCE"/>
    <w:rsid w:val="000A785C"/>
    <w:rsid w:val="000C3FED"/>
    <w:rsid w:val="000C451A"/>
    <w:rsid w:val="000C5321"/>
    <w:rsid w:val="000D090D"/>
    <w:rsid w:val="000D6ADB"/>
    <w:rsid w:val="000E2A9F"/>
    <w:rsid w:val="000E59FD"/>
    <w:rsid w:val="000F1F85"/>
    <w:rsid w:val="000F5BCC"/>
    <w:rsid w:val="000F7FAF"/>
    <w:rsid w:val="00106F78"/>
    <w:rsid w:val="00116F8E"/>
    <w:rsid w:val="00130FDC"/>
    <w:rsid w:val="00131458"/>
    <w:rsid w:val="001326CB"/>
    <w:rsid w:val="0013282A"/>
    <w:rsid w:val="00136542"/>
    <w:rsid w:val="001368B8"/>
    <w:rsid w:val="00140750"/>
    <w:rsid w:val="00142C9E"/>
    <w:rsid w:val="0014629F"/>
    <w:rsid w:val="00156172"/>
    <w:rsid w:val="00157543"/>
    <w:rsid w:val="00170455"/>
    <w:rsid w:val="00171ACB"/>
    <w:rsid w:val="00174280"/>
    <w:rsid w:val="0018090A"/>
    <w:rsid w:val="001908B4"/>
    <w:rsid w:val="00190A7A"/>
    <w:rsid w:val="001939DB"/>
    <w:rsid w:val="00193C8C"/>
    <w:rsid w:val="001D1F2C"/>
    <w:rsid w:val="001E2B0F"/>
    <w:rsid w:val="001E3BA4"/>
    <w:rsid w:val="001E61FA"/>
    <w:rsid w:val="001E6307"/>
    <w:rsid w:val="0020082F"/>
    <w:rsid w:val="00204989"/>
    <w:rsid w:val="00204CA1"/>
    <w:rsid w:val="00207761"/>
    <w:rsid w:val="00207E0C"/>
    <w:rsid w:val="00210B94"/>
    <w:rsid w:val="002111B8"/>
    <w:rsid w:val="00213530"/>
    <w:rsid w:val="00227024"/>
    <w:rsid w:val="00234DF7"/>
    <w:rsid w:val="00240701"/>
    <w:rsid w:val="00243C3E"/>
    <w:rsid w:val="00244959"/>
    <w:rsid w:val="00244B01"/>
    <w:rsid w:val="002674CB"/>
    <w:rsid w:val="002739F9"/>
    <w:rsid w:val="00274D39"/>
    <w:rsid w:val="00274D8A"/>
    <w:rsid w:val="00275DF4"/>
    <w:rsid w:val="002762EA"/>
    <w:rsid w:val="0028171D"/>
    <w:rsid w:val="002844E7"/>
    <w:rsid w:val="00285367"/>
    <w:rsid w:val="00291504"/>
    <w:rsid w:val="00292248"/>
    <w:rsid w:val="00293668"/>
    <w:rsid w:val="002961F8"/>
    <w:rsid w:val="00297E22"/>
    <w:rsid w:val="002A1145"/>
    <w:rsid w:val="002A1E62"/>
    <w:rsid w:val="002A32D0"/>
    <w:rsid w:val="002A337A"/>
    <w:rsid w:val="002C0FD2"/>
    <w:rsid w:val="002C206E"/>
    <w:rsid w:val="002D2018"/>
    <w:rsid w:val="002D4CC9"/>
    <w:rsid w:val="002D6DD9"/>
    <w:rsid w:val="002E0050"/>
    <w:rsid w:val="002E1C12"/>
    <w:rsid w:val="002E354F"/>
    <w:rsid w:val="002E39A5"/>
    <w:rsid w:val="002E54AC"/>
    <w:rsid w:val="002F5FD8"/>
    <w:rsid w:val="00307210"/>
    <w:rsid w:val="00320DD3"/>
    <w:rsid w:val="00321F72"/>
    <w:rsid w:val="0032657A"/>
    <w:rsid w:val="00330744"/>
    <w:rsid w:val="00334405"/>
    <w:rsid w:val="003372FF"/>
    <w:rsid w:val="00337CA4"/>
    <w:rsid w:val="00337E48"/>
    <w:rsid w:val="0034302C"/>
    <w:rsid w:val="00345285"/>
    <w:rsid w:val="0034617D"/>
    <w:rsid w:val="003509F2"/>
    <w:rsid w:val="00357EBF"/>
    <w:rsid w:val="00370BC4"/>
    <w:rsid w:val="003737F6"/>
    <w:rsid w:val="00374AB9"/>
    <w:rsid w:val="003802B1"/>
    <w:rsid w:val="00384259"/>
    <w:rsid w:val="00387BF8"/>
    <w:rsid w:val="00393E69"/>
    <w:rsid w:val="003962D5"/>
    <w:rsid w:val="003A1039"/>
    <w:rsid w:val="003A40DC"/>
    <w:rsid w:val="003A536F"/>
    <w:rsid w:val="003B02D8"/>
    <w:rsid w:val="003B2615"/>
    <w:rsid w:val="003B4256"/>
    <w:rsid w:val="003B4E97"/>
    <w:rsid w:val="003C6601"/>
    <w:rsid w:val="003D253A"/>
    <w:rsid w:val="003D691A"/>
    <w:rsid w:val="003D7079"/>
    <w:rsid w:val="003F21AC"/>
    <w:rsid w:val="003F7A95"/>
    <w:rsid w:val="00403A5F"/>
    <w:rsid w:val="00403E47"/>
    <w:rsid w:val="00404365"/>
    <w:rsid w:val="0040540B"/>
    <w:rsid w:val="00406C13"/>
    <w:rsid w:val="004123CB"/>
    <w:rsid w:val="004158DE"/>
    <w:rsid w:val="00416AFA"/>
    <w:rsid w:val="00417A4B"/>
    <w:rsid w:val="00422F1D"/>
    <w:rsid w:val="00427CAE"/>
    <w:rsid w:val="00427E89"/>
    <w:rsid w:val="00430E26"/>
    <w:rsid w:val="00434D59"/>
    <w:rsid w:val="00442EB9"/>
    <w:rsid w:val="0044514D"/>
    <w:rsid w:val="004539F2"/>
    <w:rsid w:val="00454188"/>
    <w:rsid w:val="0046052B"/>
    <w:rsid w:val="00466172"/>
    <w:rsid w:val="0047002F"/>
    <w:rsid w:val="004715A6"/>
    <w:rsid w:val="00474D98"/>
    <w:rsid w:val="00475E90"/>
    <w:rsid w:val="004807E5"/>
    <w:rsid w:val="00485DD8"/>
    <w:rsid w:val="0049024B"/>
    <w:rsid w:val="004929F8"/>
    <w:rsid w:val="004A054C"/>
    <w:rsid w:val="004A068D"/>
    <w:rsid w:val="004A53F5"/>
    <w:rsid w:val="004B09E7"/>
    <w:rsid w:val="004B284B"/>
    <w:rsid w:val="004B4747"/>
    <w:rsid w:val="004B4A11"/>
    <w:rsid w:val="004B58EB"/>
    <w:rsid w:val="004B7C78"/>
    <w:rsid w:val="004D20F5"/>
    <w:rsid w:val="004D3D31"/>
    <w:rsid w:val="004D4BFD"/>
    <w:rsid w:val="004E3780"/>
    <w:rsid w:val="004F3262"/>
    <w:rsid w:val="00504028"/>
    <w:rsid w:val="00520505"/>
    <w:rsid w:val="00525EDE"/>
    <w:rsid w:val="00534C57"/>
    <w:rsid w:val="00543A61"/>
    <w:rsid w:val="0055276B"/>
    <w:rsid w:val="00562F8A"/>
    <w:rsid w:val="00563218"/>
    <w:rsid w:val="00577182"/>
    <w:rsid w:val="0058205B"/>
    <w:rsid w:val="005868C6"/>
    <w:rsid w:val="005A3E91"/>
    <w:rsid w:val="005A6D9D"/>
    <w:rsid w:val="005C49B5"/>
    <w:rsid w:val="005D20C0"/>
    <w:rsid w:val="005D61DB"/>
    <w:rsid w:val="005E186E"/>
    <w:rsid w:val="005E2AF8"/>
    <w:rsid w:val="005E68BF"/>
    <w:rsid w:val="005F5A0E"/>
    <w:rsid w:val="006005E1"/>
    <w:rsid w:val="0060474A"/>
    <w:rsid w:val="006147E2"/>
    <w:rsid w:val="00621AB2"/>
    <w:rsid w:val="00625EF1"/>
    <w:rsid w:val="00632321"/>
    <w:rsid w:val="00632A3D"/>
    <w:rsid w:val="00633D46"/>
    <w:rsid w:val="00635245"/>
    <w:rsid w:val="006457D9"/>
    <w:rsid w:val="006479C2"/>
    <w:rsid w:val="00652CD2"/>
    <w:rsid w:val="00654DB1"/>
    <w:rsid w:val="00656749"/>
    <w:rsid w:val="00657A4E"/>
    <w:rsid w:val="00661A6A"/>
    <w:rsid w:val="006661AB"/>
    <w:rsid w:val="00671BB6"/>
    <w:rsid w:val="00675D45"/>
    <w:rsid w:val="00675E0C"/>
    <w:rsid w:val="0067696F"/>
    <w:rsid w:val="006770DB"/>
    <w:rsid w:val="00683CC8"/>
    <w:rsid w:val="0069159C"/>
    <w:rsid w:val="00697074"/>
    <w:rsid w:val="006A5E6C"/>
    <w:rsid w:val="006B4916"/>
    <w:rsid w:val="006B6675"/>
    <w:rsid w:val="006C29BA"/>
    <w:rsid w:val="006C7BA1"/>
    <w:rsid w:val="006E3C4D"/>
    <w:rsid w:val="006E4179"/>
    <w:rsid w:val="006E5F31"/>
    <w:rsid w:val="006E7063"/>
    <w:rsid w:val="006F10DB"/>
    <w:rsid w:val="006F29A1"/>
    <w:rsid w:val="006F4438"/>
    <w:rsid w:val="006F6AC6"/>
    <w:rsid w:val="006F6B09"/>
    <w:rsid w:val="007004B4"/>
    <w:rsid w:val="0070578E"/>
    <w:rsid w:val="00705DC5"/>
    <w:rsid w:val="00705FFA"/>
    <w:rsid w:val="00711004"/>
    <w:rsid w:val="007157A0"/>
    <w:rsid w:val="00717DBF"/>
    <w:rsid w:val="0073206E"/>
    <w:rsid w:val="00741913"/>
    <w:rsid w:val="00742D83"/>
    <w:rsid w:val="00754835"/>
    <w:rsid w:val="007573E2"/>
    <w:rsid w:val="0075786A"/>
    <w:rsid w:val="00767184"/>
    <w:rsid w:val="00771C42"/>
    <w:rsid w:val="0078203F"/>
    <w:rsid w:val="00782FEE"/>
    <w:rsid w:val="00794452"/>
    <w:rsid w:val="00794687"/>
    <w:rsid w:val="00794ED7"/>
    <w:rsid w:val="007A0E27"/>
    <w:rsid w:val="007A6618"/>
    <w:rsid w:val="007A7EF9"/>
    <w:rsid w:val="007C0264"/>
    <w:rsid w:val="007C09FF"/>
    <w:rsid w:val="007C1EC3"/>
    <w:rsid w:val="007E1424"/>
    <w:rsid w:val="007E3C10"/>
    <w:rsid w:val="007E41F3"/>
    <w:rsid w:val="007E79FF"/>
    <w:rsid w:val="007F4490"/>
    <w:rsid w:val="007F7175"/>
    <w:rsid w:val="00812728"/>
    <w:rsid w:val="00815024"/>
    <w:rsid w:val="00822275"/>
    <w:rsid w:val="00826E2F"/>
    <w:rsid w:val="0083220E"/>
    <w:rsid w:val="008354E5"/>
    <w:rsid w:val="00835F61"/>
    <w:rsid w:val="008470AA"/>
    <w:rsid w:val="00847C50"/>
    <w:rsid w:val="00851950"/>
    <w:rsid w:val="00851E3D"/>
    <w:rsid w:val="00855ED7"/>
    <w:rsid w:val="0087264E"/>
    <w:rsid w:val="00872886"/>
    <w:rsid w:val="008828A0"/>
    <w:rsid w:val="008860C2"/>
    <w:rsid w:val="008922B8"/>
    <w:rsid w:val="00893EFD"/>
    <w:rsid w:val="008967F9"/>
    <w:rsid w:val="008A56A0"/>
    <w:rsid w:val="008B1490"/>
    <w:rsid w:val="008B25F9"/>
    <w:rsid w:val="008B28F6"/>
    <w:rsid w:val="008B2AA6"/>
    <w:rsid w:val="008B4022"/>
    <w:rsid w:val="008B6C8D"/>
    <w:rsid w:val="008C3907"/>
    <w:rsid w:val="008C5472"/>
    <w:rsid w:val="008D2234"/>
    <w:rsid w:val="008E04C2"/>
    <w:rsid w:val="008E0DF4"/>
    <w:rsid w:val="008E157C"/>
    <w:rsid w:val="008E40A3"/>
    <w:rsid w:val="008E6557"/>
    <w:rsid w:val="00915E57"/>
    <w:rsid w:val="0092183B"/>
    <w:rsid w:val="00932CEF"/>
    <w:rsid w:val="00935AFD"/>
    <w:rsid w:val="00951AB5"/>
    <w:rsid w:val="0095787F"/>
    <w:rsid w:val="00961360"/>
    <w:rsid w:val="0096697B"/>
    <w:rsid w:val="00971037"/>
    <w:rsid w:val="00974528"/>
    <w:rsid w:val="009753CD"/>
    <w:rsid w:val="0097553B"/>
    <w:rsid w:val="0097686B"/>
    <w:rsid w:val="009805E6"/>
    <w:rsid w:val="0099083E"/>
    <w:rsid w:val="0099201C"/>
    <w:rsid w:val="009932E8"/>
    <w:rsid w:val="00993C6C"/>
    <w:rsid w:val="009A5237"/>
    <w:rsid w:val="009B0CE2"/>
    <w:rsid w:val="009B536D"/>
    <w:rsid w:val="009B588D"/>
    <w:rsid w:val="009B7580"/>
    <w:rsid w:val="009D4038"/>
    <w:rsid w:val="009E4441"/>
    <w:rsid w:val="009E5242"/>
    <w:rsid w:val="00A103C8"/>
    <w:rsid w:val="00A10534"/>
    <w:rsid w:val="00A21FE4"/>
    <w:rsid w:val="00A26CF7"/>
    <w:rsid w:val="00A26F87"/>
    <w:rsid w:val="00A3092F"/>
    <w:rsid w:val="00A30BEE"/>
    <w:rsid w:val="00A32EDB"/>
    <w:rsid w:val="00A36837"/>
    <w:rsid w:val="00A4164F"/>
    <w:rsid w:val="00A422DF"/>
    <w:rsid w:val="00A43B77"/>
    <w:rsid w:val="00A669BD"/>
    <w:rsid w:val="00A724FC"/>
    <w:rsid w:val="00A82CFB"/>
    <w:rsid w:val="00A86D20"/>
    <w:rsid w:val="00A909BE"/>
    <w:rsid w:val="00A921E4"/>
    <w:rsid w:val="00A94BF0"/>
    <w:rsid w:val="00AA1925"/>
    <w:rsid w:val="00AA6E28"/>
    <w:rsid w:val="00AB001D"/>
    <w:rsid w:val="00AC50F0"/>
    <w:rsid w:val="00AD01A5"/>
    <w:rsid w:val="00AD3085"/>
    <w:rsid w:val="00AE5644"/>
    <w:rsid w:val="00AE623C"/>
    <w:rsid w:val="00AF124C"/>
    <w:rsid w:val="00AF5FDD"/>
    <w:rsid w:val="00B0283B"/>
    <w:rsid w:val="00B034A8"/>
    <w:rsid w:val="00B045B6"/>
    <w:rsid w:val="00B0702C"/>
    <w:rsid w:val="00B102C0"/>
    <w:rsid w:val="00B11A17"/>
    <w:rsid w:val="00B15773"/>
    <w:rsid w:val="00B20D5F"/>
    <w:rsid w:val="00B21687"/>
    <w:rsid w:val="00B379E4"/>
    <w:rsid w:val="00B416B4"/>
    <w:rsid w:val="00B4352E"/>
    <w:rsid w:val="00B52D5A"/>
    <w:rsid w:val="00B54563"/>
    <w:rsid w:val="00B55BA6"/>
    <w:rsid w:val="00B609F8"/>
    <w:rsid w:val="00B65C52"/>
    <w:rsid w:val="00B74EB0"/>
    <w:rsid w:val="00B85BBC"/>
    <w:rsid w:val="00B957D7"/>
    <w:rsid w:val="00BA0D5F"/>
    <w:rsid w:val="00BA3DA5"/>
    <w:rsid w:val="00BB06D8"/>
    <w:rsid w:val="00BB6524"/>
    <w:rsid w:val="00BB6CAC"/>
    <w:rsid w:val="00BB6E4C"/>
    <w:rsid w:val="00BB76C8"/>
    <w:rsid w:val="00BC109F"/>
    <w:rsid w:val="00BC2CB0"/>
    <w:rsid w:val="00BC57A7"/>
    <w:rsid w:val="00BC63E4"/>
    <w:rsid w:val="00BC64CD"/>
    <w:rsid w:val="00BD2AC2"/>
    <w:rsid w:val="00BE298C"/>
    <w:rsid w:val="00BE7171"/>
    <w:rsid w:val="00BF1A90"/>
    <w:rsid w:val="00BF2700"/>
    <w:rsid w:val="00BF3E47"/>
    <w:rsid w:val="00BF5F39"/>
    <w:rsid w:val="00C02C9F"/>
    <w:rsid w:val="00C06E72"/>
    <w:rsid w:val="00C07FB7"/>
    <w:rsid w:val="00C12C2F"/>
    <w:rsid w:val="00C170D9"/>
    <w:rsid w:val="00C23CAB"/>
    <w:rsid w:val="00C271DB"/>
    <w:rsid w:val="00C30963"/>
    <w:rsid w:val="00C330A4"/>
    <w:rsid w:val="00C345A5"/>
    <w:rsid w:val="00C425C8"/>
    <w:rsid w:val="00C43FBA"/>
    <w:rsid w:val="00C529E4"/>
    <w:rsid w:val="00C5331B"/>
    <w:rsid w:val="00C534CF"/>
    <w:rsid w:val="00C56603"/>
    <w:rsid w:val="00C6476F"/>
    <w:rsid w:val="00C81DF3"/>
    <w:rsid w:val="00C83B8D"/>
    <w:rsid w:val="00C8528D"/>
    <w:rsid w:val="00C91F0C"/>
    <w:rsid w:val="00C950FD"/>
    <w:rsid w:val="00C95848"/>
    <w:rsid w:val="00CA029F"/>
    <w:rsid w:val="00CA1F09"/>
    <w:rsid w:val="00CB2384"/>
    <w:rsid w:val="00CB595E"/>
    <w:rsid w:val="00CC01B0"/>
    <w:rsid w:val="00CC3CD1"/>
    <w:rsid w:val="00CC44BA"/>
    <w:rsid w:val="00CD1323"/>
    <w:rsid w:val="00CD2A1B"/>
    <w:rsid w:val="00CD63EC"/>
    <w:rsid w:val="00CE0BB4"/>
    <w:rsid w:val="00CE1372"/>
    <w:rsid w:val="00CE1FD0"/>
    <w:rsid w:val="00CE5EEA"/>
    <w:rsid w:val="00CF2DFA"/>
    <w:rsid w:val="00CF2FCB"/>
    <w:rsid w:val="00D00531"/>
    <w:rsid w:val="00D01032"/>
    <w:rsid w:val="00D015C4"/>
    <w:rsid w:val="00D01699"/>
    <w:rsid w:val="00D13B3F"/>
    <w:rsid w:val="00D15200"/>
    <w:rsid w:val="00D21A3A"/>
    <w:rsid w:val="00D2716F"/>
    <w:rsid w:val="00D36B16"/>
    <w:rsid w:val="00D41B83"/>
    <w:rsid w:val="00D45DD7"/>
    <w:rsid w:val="00D524DC"/>
    <w:rsid w:val="00D6565B"/>
    <w:rsid w:val="00D706D0"/>
    <w:rsid w:val="00D71625"/>
    <w:rsid w:val="00D72276"/>
    <w:rsid w:val="00D74635"/>
    <w:rsid w:val="00D81358"/>
    <w:rsid w:val="00D8214E"/>
    <w:rsid w:val="00D83DAE"/>
    <w:rsid w:val="00D85A82"/>
    <w:rsid w:val="00D86F81"/>
    <w:rsid w:val="00D92362"/>
    <w:rsid w:val="00D944F3"/>
    <w:rsid w:val="00D97095"/>
    <w:rsid w:val="00DA07D2"/>
    <w:rsid w:val="00DA46E1"/>
    <w:rsid w:val="00DA5748"/>
    <w:rsid w:val="00DB12C8"/>
    <w:rsid w:val="00DB5A4C"/>
    <w:rsid w:val="00DB6365"/>
    <w:rsid w:val="00DD1C4D"/>
    <w:rsid w:val="00DD6891"/>
    <w:rsid w:val="00DD6939"/>
    <w:rsid w:val="00DE012B"/>
    <w:rsid w:val="00DE3F76"/>
    <w:rsid w:val="00DE5DDC"/>
    <w:rsid w:val="00DE7BB0"/>
    <w:rsid w:val="00DF0D57"/>
    <w:rsid w:val="00DF4F47"/>
    <w:rsid w:val="00DF5E20"/>
    <w:rsid w:val="00DF6F52"/>
    <w:rsid w:val="00E068AE"/>
    <w:rsid w:val="00E11272"/>
    <w:rsid w:val="00E145D7"/>
    <w:rsid w:val="00E25E1A"/>
    <w:rsid w:val="00E2721C"/>
    <w:rsid w:val="00E319A3"/>
    <w:rsid w:val="00E46849"/>
    <w:rsid w:val="00E46F94"/>
    <w:rsid w:val="00E60672"/>
    <w:rsid w:val="00E60EB9"/>
    <w:rsid w:val="00E61642"/>
    <w:rsid w:val="00E7158B"/>
    <w:rsid w:val="00E71A4D"/>
    <w:rsid w:val="00E742E8"/>
    <w:rsid w:val="00E824DA"/>
    <w:rsid w:val="00E83081"/>
    <w:rsid w:val="00E8340C"/>
    <w:rsid w:val="00E838B7"/>
    <w:rsid w:val="00E908A4"/>
    <w:rsid w:val="00E91DF8"/>
    <w:rsid w:val="00EA10DD"/>
    <w:rsid w:val="00EB5AFE"/>
    <w:rsid w:val="00EB7C5C"/>
    <w:rsid w:val="00EC615D"/>
    <w:rsid w:val="00ED38B5"/>
    <w:rsid w:val="00ED6C2A"/>
    <w:rsid w:val="00ED6F87"/>
    <w:rsid w:val="00ED7585"/>
    <w:rsid w:val="00EF759C"/>
    <w:rsid w:val="00F06B31"/>
    <w:rsid w:val="00F06CB3"/>
    <w:rsid w:val="00F079D3"/>
    <w:rsid w:val="00F1575B"/>
    <w:rsid w:val="00F222B1"/>
    <w:rsid w:val="00F35314"/>
    <w:rsid w:val="00F4353F"/>
    <w:rsid w:val="00F4639B"/>
    <w:rsid w:val="00F53C17"/>
    <w:rsid w:val="00F54DC9"/>
    <w:rsid w:val="00F6730D"/>
    <w:rsid w:val="00F75806"/>
    <w:rsid w:val="00F76185"/>
    <w:rsid w:val="00F80429"/>
    <w:rsid w:val="00F87BAA"/>
    <w:rsid w:val="00F90B92"/>
    <w:rsid w:val="00F96DDD"/>
    <w:rsid w:val="00FA626C"/>
    <w:rsid w:val="00FA7C48"/>
    <w:rsid w:val="00FB02A8"/>
    <w:rsid w:val="00FB23F6"/>
    <w:rsid w:val="00FC41D7"/>
    <w:rsid w:val="00FD6682"/>
    <w:rsid w:val="00FD6DF1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semiHidden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ascomunicacione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ciones@emp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8BE41-EE2C-4377-9E97-72D93A91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25</cp:revision>
  <cp:lastPrinted>2016-01-26T22:56:00Z</cp:lastPrinted>
  <dcterms:created xsi:type="dcterms:W3CDTF">2017-03-09T16:33:00Z</dcterms:created>
  <dcterms:modified xsi:type="dcterms:W3CDTF">2017-04-17T20:07:00Z</dcterms:modified>
</cp:coreProperties>
</file>